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A17" w:rsidRDefault="00511A17" w:rsidP="00511A17">
      <w:pPr>
        <w:jc w:val="center"/>
        <w:rPr>
          <w:b/>
          <w:sz w:val="28"/>
          <w:szCs w:val="28"/>
        </w:rPr>
      </w:pPr>
      <w:r>
        <w:rPr>
          <w:b/>
          <w:sz w:val="28"/>
          <w:szCs w:val="28"/>
        </w:rPr>
        <w:t xml:space="preserve">Department of Chemistry </w:t>
      </w:r>
    </w:p>
    <w:p w:rsidR="00511A17" w:rsidRDefault="00511A17" w:rsidP="00511A17">
      <w:pPr>
        <w:jc w:val="center"/>
        <w:rPr>
          <w:b/>
          <w:sz w:val="28"/>
          <w:szCs w:val="28"/>
        </w:rPr>
      </w:pPr>
      <w:r>
        <w:rPr>
          <w:b/>
          <w:sz w:val="28"/>
          <w:szCs w:val="28"/>
        </w:rPr>
        <w:t>Programme outcomes for Chemistry Programme 2017-2018</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3192"/>
        <w:gridCol w:w="3192"/>
      </w:tblGrid>
      <w:tr w:rsidR="00511A17" w:rsidTr="0005180B">
        <w:trPr>
          <w:cantSplit/>
          <w:tblHeader/>
        </w:trPr>
        <w:tc>
          <w:tcPr>
            <w:tcW w:w="3192" w:type="dxa"/>
          </w:tcPr>
          <w:p w:rsidR="00511A17" w:rsidRDefault="00511A17" w:rsidP="0005180B">
            <w:pPr>
              <w:rPr>
                <w:b/>
                <w:sz w:val="24"/>
                <w:szCs w:val="24"/>
              </w:rPr>
            </w:pPr>
            <w:r>
              <w:rPr>
                <w:b/>
                <w:sz w:val="24"/>
                <w:szCs w:val="24"/>
              </w:rPr>
              <w:t xml:space="preserve">Programme </w:t>
            </w:r>
          </w:p>
        </w:tc>
        <w:tc>
          <w:tcPr>
            <w:tcW w:w="3192" w:type="dxa"/>
          </w:tcPr>
          <w:p w:rsidR="00511A17" w:rsidRDefault="00511A17" w:rsidP="0005180B">
            <w:pPr>
              <w:rPr>
                <w:b/>
                <w:sz w:val="24"/>
                <w:szCs w:val="24"/>
              </w:rPr>
            </w:pPr>
            <w:r>
              <w:rPr>
                <w:b/>
                <w:sz w:val="24"/>
                <w:szCs w:val="24"/>
              </w:rPr>
              <w:t>Programme Outcomes</w:t>
            </w:r>
          </w:p>
        </w:tc>
        <w:tc>
          <w:tcPr>
            <w:tcW w:w="3192" w:type="dxa"/>
          </w:tcPr>
          <w:p w:rsidR="00511A17" w:rsidRDefault="00511A17" w:rsidP="0005180B">
            <w:pPr>
              <w:rPr>
                <w:b/>
                <w:sz w:val="24"/>
                <w:szCs w:val="24"/>
              </w:rPr>
            </w:pPr>
            <w:r>
              <w:rPr>
                <w:b/>
                <w:sz w:val="24"/>
                <w:szCs w:val="24"/>
              </w:rPr>
              <w:t>Programme Specific Outcomes</w:t>
            </w:r>
          </w:p>
        </w:tc>
      </w:tr>
      <w:tr w:rsidR="00511A17" w:rsidTr="0005180B">
        <w:trPr>
          <w:cantSplit/>
          <w:tblHeader/>
        </w:trPr>
        <w:tc>
          <w:tcPr>
            <w:tcW w:w="3192" w:type="dxa"/>
          </w:tcPr>
          <w:p w:rsidR="00511A17" w:rsidRDefault="00511A17" w:rsidP="0005180B">
            <w:r>
              <w:t>Chemistry</w:t>
            </w:r>
          </w:p>
        </w:tc>
        <w:tc>
          <w:tcPr>
            <w:tcW w:w="3192" w:type="dxa"/>
          </w:tcPr>
          <w:p w:rsidR="00511A17" w:rsidRDefault="00511A17" w:rsidP="0005180B">
            <w:r>
              <w:t xml:space="preserve">● To Gain knowledge of Chemistry through theory and </w:t>
            </w:r>
            <w:proofErr w:type="spellStart"/>
            <w:r>
              <w:t>practicals</w:t>
            </w:r>
            <w:proofErr w:type="spellEnd"/>
            <w:r>
              <w:t xml:space="preserve">. </w:t>
            </w:r>
          </w:p>
          <w:p w:rsidR="00511A17" w:rsidRDefault="00511A17" w:rsidP="0005180B">
            <w:r>
              <w:t>● Students will be able to solve problems by identifying the typical parts of a problem and working with a strategy. They could apply appropriate techniques to achieve a solution, correctness and interpretation of calculated results.</w:t>
            </w:r>
          </w:p>
          <w:p w:rsidR="00511A17" w:rsidRDefault="00511A17" w:rsidP="0005180B">
            <w:r>
              <w:t xml:space="preserve">  ● Students will be able to use standard laboratory equipment, modern instrumentation, and classical techniques to carry out experiments, as well as interpretation of data generated in instrumental chemical analyses upon completion of a B. Sc degree in Chemistry.</w:t>
            </w:r>
          </w:p>
          <w:p w:rsidR="00511A17" w:rsidRDefault="00511A17" w:rsidP="0005180B">
            <w:r>
              <w:t xml:space="preserve">● To Equip the students with the skill to </w:t>
            </w:r>
            <w:proofErr w:type="spellStart"/>
            <w:r>
              <w:t>analyse</w:t>
            </w:r>
            <w:proofErr w:type="spellEnd"/>
            <w:r>
              <w:t xml:space="preserve"> and solve the problems.</w:t>
            </w:r>
          </w:p>
          <w:p w:rsidR="00511A17" w:rsidRDefault="00511A17" w:rsidP="0005180B"/>
        </w:tc>
        <w:tc>
          <w:tcPr>
            <w:tcW w:w="3192" w:type="dxa"/>
          </w:tcPr>
          <w:p w:rsidR="00511A17" w:rsidRDefault="00511A17" w:rsidP="0005180B">
            <w:r>
              <w:t>Students will know proper regulations and procedures for safe handling, storage and use of chemicals. Hence will become eco-friendly and eco-protective, an ability to determine hazards associated with carrying out chemical experiments in terms of chemical toxicity, chemical stability and chemical reactivity and be able to find information to enable effective risk assessments to be carried out.</w:t>
            </w:r>
          </w:p>
          <w:p w:rsidR="00511A17" w:rsidRDefault="00511A17" w:rsidP="0005180B">
            <w:r>
              <w:t xml:space="preserve"> ● Students will have strong foundations in basic principles and theories of the main areas of organic, inorganic, analytical, physical and biological chemistry and will be able to apply chemical knowledge in many applications. Students will understand the ethical, historic, philosophical, and environmental dimensions of problem</w:t>
            </w:r>
          </w:p>
        </w:tc>
      </w:tr>
    </w:tbl>
    <w:p w:rsidR="00511A17" w:rsidRDefault="00511A17" w:rsidP="00511A17"/>
    <w:p w:rsidR="00511A17" w:rsidRDefault="00511A17" w:rsidP="00511A17">
      <w:r>
        <w:br w:type="page"/>
      </w:r>
    </w:p>
    <w:p w:rsidR="00511A17" w:rsidRDefault="003653C4" w:rsidP="00511A17">
      <w:pPr>
        <w:jc w:val="center"/>
        <w:rPr>
          <w:b/>
          <w:sz w:val="28"/>
          <w:szCs w:val="28"/>
        </w:rPr>
      </w:pPr>
      <w:r>
        <w:rPr>
          <w:b/>
          <w:sz w:val="28"/>
          <w:szCs w:val="28"/>
        </w:rPr>
        <w:lastRenderedPageBreak/>
        <w:t>COURSE OUTCOMES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3192"/>
        <w:gridCol w:w="3192"/>
      </w:tblGrid>
      <w:tr w:rsidR="00511A17" w:rsidTr="0005180B">
        <w:trPr>
          <w:cantSplit/>
          <w:tblHeader/>
        </w:trPr>
        <w:tc>
          <w:tcPr>
            <w:tcW w:w="3192" w:type="dxa"/>
          </w:tcPr>
          <w:p w:rsidR="00511A17" w:rsidRDefault="00511A17" w:rsidP="0005180B">
            <w:r>
              <w:t>Paper Code</w:t>
            </w:r>
          </w:p>
        </w:tc>
        <w:tc>
          <w:tcPr>
            <w:tcW w:w="3192" w:type="dxa"/>
          </w:tcPr>
          <w:p w:rsidR="00511A17" w:rsidRDefault="00511A17" w:rsidP="0005180B">
            <w:r>
              <w:t>Paper Title</w:t>
            </w:r>
          </w:p>
        </w:tc>
        <w:tc>
          <w:tcPr>
            <w:tcW w:w="3192" w:type="dxa"/>
          </w:tcPr>
          <w:p w:rsidR="00511A17" w:rsidRDefault="00511A17" w:rsidP="0005180B">
            <w:r>
              <w:t>Course outcome</w:t>
            </w:r>
          </w:p>
        </w:tc>
      </w:tr>
      <w:tr w:rsidR="00511A17" w:rsidTr="0005180B">
        <w:trPr>
          <w:cantSplit/>
          <w:tblHeader/>
        </w:trPr>
        <w:tc>
          <w:tcPr>
            <w:tcW w:w="3192" w:type="dxa"/>
          </w:tcPr>
          <w:p w:rsidR="00511A17" w:rsidRDefault="00511A17" w:rsidP="0005180B">
            <w:r>
              <w:t>CHEM CC 101</w:t>
            </w:r>
          </w:p>
        </w:tc>
        <w:tc>
          <w:tcPr>
            <w:tcW w:w="3192" w:type="dxa"/>
          </w:tcPr>
          <w:p w:rsidR="00511A17" w:rsidRDefault="00511A17" w:rsidP="0005180B">
            <w:r>
              <w:t>Atomic Structure, Bonding, General Organic Chemistry and Hydrocarbons</w:t>
            </w:r>
          </w:p>
        </w:tc>
        <w:tc>
          <w:tcPr>
            <w:tcW w:w="3192" w:type="dxa"/>
          </w:tcPr>
          <w:p w:rsidR="00511A17" w:rsidRDefault="00511A17" w:rsidP="0005180B">
            <w:r>
              <w:t xml:space="preserve">● Knows about Atomic structure quantum model. Bohr's Theory and its limitations, Schrodinger Wave Equation and its function, quantum numbers. Slater rules and its applications and limitations. </w:t>
            </w:r>
          </w:p>
          <w:p w:rsidR="00511A17" w:rsidRDefault="00511A17" w:rsidP="0005180B">
            <w:r>
              <w:t xml:space="preserve">● Explains ionic and covalent bonding with VBT and VESPER and </w:t>
            </w:r>
            <w:proofErr w:type="gramStart"/>
            <w:r>
              <w:t>MOT .</w:t>
            </w:r>
            <w:proofErr w:type="gramEnd"/>
          </w:p>
          <w:p w:rsidR="00511A17" w:rsidRDefault="00511A17" w:rsidP="0005180B">
            <w:r>
              <w:t xml:space="preserve">● Physical effects and electronic displacement in organic molecules. ● Reactive intermediates. </w:t>
            </w:r>
          </w:p>
          <w:p w:rsidR="00511A17" w:rsidRDefault="00511A17" w:rsidP="0005180B">
            <w:r>
              <w:t>● Conformational, optical and geometrical type of stereoisomerism and assignment of configuration</w:t>
            </w:r>
          </w:p>
          <w:p w:rsidR="00511A17" w:rsidRDefault="00511A17" w:rsidP="0005180B">
            <w:r>
              <w:t xml:space="preserve"> ● Preparation reaction and structure of alkenes, alkenes and alkynes. </w:t>
            </w:r>
          </w:p>
          <w:p w:rsidR="00511A17" w:rsidRDefault="00511A17" w:rsidP="0005180B"/>
        </w:tc>
      </w:tr>
      <w:tr w:rsidR="00511A17" w:rsidTr="0005180B">
        <w:trPr>
          <w:cantSplit/>
          <w:tblHeader/>
        </w:trPr>
        <w:tc>
          <w:tcPr>
            <w:tcW w:w="3192" w:type="dxa"/>
          </w:tcPr>
          <w:p w:rsidR="00511A17" w:rsidRDefault="00511A17" w:rsidP="0005180B">
            <w:r>
              <w:lastRenderedPageBreak/>
              <w:t>CHEM CC 101P CORE COURSE</w:t>
            </w:r>
          </w:p>
        </w:tc>
        <w:tc>
          <w:tcPr>
            <w:tcW w:w="3192" w:type="dxa"/>
          </w:tcPr>
          <w:p w:rsidR="00511A17" w:rsidRDefault="00511A17" w:rsidP="0005180B">
            <w:r>
              <w:t>Atomic Structure, Bonding, General Organic Chemistry and Hydrocarbons Lab</w:t>
            </w:r>
          </w:p>
        </w:tc>
        <w:tc>
          <w:tcPr>
            <w:tcW w:w="3192" w:type="dxa"/>
          </w:tcPr>
          <w:p w:rsidR="00511A17" w:rsidRDefault="00511A17" w:rsidP="0005180B">
            <w:r>
              <w:t xml:space="preserve">● Experimentally performs volumetric determination by neutralization and </w:t>
            </w:r>
            <w:proofErr w:type="spellStart"/>
            <w:r>
              <w:t>redox</w:t>
            </w:r>
            <w:proofErr w:type="spellEnd"/>
            <w:r>
              <w:t xml:space="preserve"> titrations </w:t>
            </w:r>
            <w:proofErr w:type="spellStart"/>
            <w:r>
              <w:t>thatpr</w:t>
            </w:r>
            <w:proofErr w:type="spellEnd"/>
            <w:r>
              <w:t xml:space="preserve"> </w:t>
            </w:r>
            <w:proofErr w:type="spellStart"/>
            <w:r>
              <w:t>ovokes</w:t>
            </w:r>
            <w:proofErr w:type="spellEnd"/>
            <w:r>
              <w:t xml:space="preserve"> analytical skills in students.</w:t>
            </w:r>
          </w:p>
          <w:p w:rsidR="00511A17" w:rsidRDefault="00511A17" w:rsidP="0005180B">
            <w:r>
              <w:t xml:space="preserve"> ● In organic qualitative analysis to detect the extra element nitrogen, </w:t>
            </w:r>
            <w:proofErr w:type="spellStart"/>
            <w:r>
              <w:t>sulphur</w:t>
            </w:r>
            <w:proofErr w:type="spellEnd"/>
            <w:r>
              <w:t xml:space="preserve"> and halogens present in the organic compound </w:t>
            </w:r>
          </w:p>
          <w:p w:rsidR="00511A17" w:rsidRDefault="00511A17" w:rsidP="0005180B">
            <w:r>
              <w:t>● To separate the mixture by chromatography prepares students to learn separations using this technique in industrial as well as medical areas.</w:t>
            </w:r>
          </w:p>
          <w:p w:rsidR="00511A17" w:rsidRDefault="00511A17" w:rsidP="0005180B"/>
        </w:tc>
      </w:tr>
      <w:tr w:rsidR="00511A17" w:rsidTr="0005180B">
        <w:trPr>
          <w:cantSplit/>
          <w:tblHeader/>
        </w:trPr>
        <w:tc>
          <w:tcPr>
            <w:tcW w:w="3192" w:type="dxa"/>
          </w:tcPr>
          <w:p w:rsidR="00511A17" w:rsidRDefault="00511A17" w:rsidP="0005180B">
            <w:r>
              <w:t>CHEM CC 202 CORE COURSE</w:t>
            </w:r>
          </w:p>
        </w:tc>
        <w:tc>
          <w:tcPr>
            <w:tcW w:w="3192" w:type="dxa"/>
          </w:tcPr>
          <w:p w:rsidR="00511A17" w:rsidRDefault="00511A17" w:rsidP="0005180B">
            <w:r>
              <w:t xml:space="preserve">Chemical </w:t>
            </w:r>
            <w:proofErr w:type="spellStart"/>
            <w:r>
              <w:t>Energetics</w:t>
            </w:r>
            <w:proofErr w:type="spellEnd"/>
            <w:r>
              <w:t xml:space="preserve">, </w:t>
            </w:r>
            <w:proofErr w:type="spellStart"/>
            <w:r>
              <w:t>Equilibria</w:t>
            </w:r>
            <w:proofErr w:type="spellEnd"/>
            <w:r>
              <w:t xml:space="preserve"> &amp; Functional Group Organic Chemistry</w:t>
            </w:r>
          </w:p>
        </w:tc>
        <w:tc>
          <w:tcPr>
            <w:tcW w:w="3192" w:type="dxa"/>
          </w:tcPr>
          <w:p w:rsidR="00511A17" w:rsidRDefault="00511A17" w:rsidP="0005180B">
            <w:r>
              <w:t xml:space="preserve">● Basic laws and principles of Thermodynamics. </w:t>
            </w:r>
          </w:p>
          <w:p w:rsidR="00511A17" w:rsidRDefault="00511A17" w:rsidP="0005180B">
            <w:r>
              <w:t>● Detailed description of chemical equilibrium</w:t>
            </w:r>
            <w:proofErr w:type="gramStart"/>
            <w:r>
              <w:t>..</w:t>
            </w:r>
            <w:proofErr w:type="gramEnd"/>
          </w:p>
          <w:p w:rsidR="00511A17" w:rsidRDefault="00511A17" w:rsidP="0005180B">
            <w:r>
              <w:t xml:space="preserve"> ● Preparation and chemical reaction of Alkyl halide, alcohol and phenol, </w:t>
            </w:r>
            <w:proofErr w:type="spellStart"/>
            <w:r>
              <w:t>aldehydes</w:t>
            </w:r>
            <w:proofErr w:type="spellEnd"/>
            <w:r>
              <w:t xml:space="preserve"> and </w:t>
            </w:r>
            <w:proofErr w:type="spellStart"/>
            <w:r>
              <w:t>ketones</w:t>
            </w:r>
            <w:proofErr w:type="spellEnd"/>
            <w:r>
              <w:t xml:space="preserve"> root into the understanding of their physical and chemical properties.</w:t>
            </w:r>
          </w:p>
        </w:tc>
      </w:tr>
      <w:tr w:rsidR="00511A17" w:rsidTr="0005180B">
        <w:trPr>
          <w:cantSplit/>
          <w:tblHeader/>
        </w:trPr>
        <w:tc>
          <w:tcPr>
            <w:tcW w:w="3192" w:type="dxa"/>
          </w:tcPr>
          <w:p w:rsidR="00511A17" w:rsidRDefault="00511A17" w:rsidP="0005180B">
            <w:r>
              <w:lastRenderedPageBreak/>
              <w:t>CHEM CC 202 P CORE COURSE</w:t>
            </w:r>
          </w:p>
        </w:tc>
        <w:tc>
          <w:tcPr>
            <w:tcW w:w="3192" w:type="dxa"/>
          </w:tcPr>
          <w:p w:rsidR="00511A17" w:rsidRDefault="00511A17" w:rsidP="0005180B">
            <w:r>
              <w:t xml:space="preserve">Chemical </w:t>
            </w:r>
            <w:proofErr w:type="spellStart"/>
            <w:r>
              <w:t>Energetics</w:t>
            </w:r>
            <w:proofErr w:type="spellEnd"/>
            <w:r>
              <w:t xml:space="preserve">, </w:t>
            </w:r>
            <w:proofErr w:type="spellStart"/>
            <w:r>
              <w:t>Equilibria</w:t>
            </w:r>
            <w:proofErr w:type="spellEnd"/>
            <w:r>
              <w:t xml:space="preserve"> &amp; Functional Group Organic Chemistry</w:t>
            </w:r>
          </w:p>
        </w:tc>
        <w:tc>
          <w:tcPr>
            <w:tcW w:w="3192" w:type="dxa"/>
          </w:tcPr>
          <w:p w:rsidR="00511A17" w:rsidRDefault="00511A17" w:rsidP="0005180B">
            <w:r>
              <w:t xml:space="preserve">● Enthalpy of neutralization of </w:t>
            </w:r>
            <w:proofErr w:type="spellStart"/>
            <w:r>
              <w:t>HCl</w:t>
            </w:r>
            <w:proofErr w:type="spellEnd"/>
            <w:r>
              <w:t xml:space="preserve"> with </w:t>
            </w:r>
            <w:proofErr w:type="spellStart"/>
            <w:r>
              <w:t>NaOH</w:t>
            </w:r>
            <w:proofErr w:type="spellEnd"/>
          </w:p>
          <w:p w:rsidR="00511A17" w:rsidRDefault="00511A17" w:rsidP="0005180B">
            <w:r>
              <w:t xml:space="preserve"> ● Heat capacity of calorimeter. </w:t>
            </w:r>
          </w:p>
          <w:p w:rsidR="00511A17" w:rsidRDefault="00511A17" w:rsidP="0005180B">
            <w:r>
              <w:t xml:space="preserve">● The students develop keen interest in the basic concepts of thermodynamics. </w:t>
            </w:r>
          </w:p>
          <w:p w:rsidR="00511A17" w:rsidRDefault="00511A17" w:rsidP="0005180B">
            <w:r>
              <w:t xml:space="preserve">● To determine the pH value of different solutions using pH-meter </w:t>
            </w:r>
          </w:p>
          <w:p w:rsidR="00511A17" w:rsidRDefault="00511A17" w:rsidP="0005180B">
            <w:r>
              <w:t xml:space="preserve">● The synthesis and purification of the organic compounds by crystallization and distillation </w:t>
            </w:r>
          </w:p>
        </w:tc>
      </w:tr>
      <w:tr w:rsidR="00511A17" w:rsidTr="0005180B">
        <w:trPr>
          <w:cantSplit/>
          <w:tblHeader/>
        </w:trPr>
        <w:tc>
          <w:tcPr>
            <w:tcW w:w="3192" w:type="dxa"/>
          </w:tcPr>
          <w:p w:rsidR="00511A17" w:rsidRDefault="00511A17" w:rsidP="0005180B">
            <w:r>
              <w:t>CHEM  303 CORE COURSE</w:t>
            </w:r>
          </w:p>
        </w:tc>
        <w:tc>
          <w:tcPr>
            <w:tcW w:w="3192" w:type="dxa"/>
          </w:tcPr>
          <w:p w:rsidR="00511A17" w:rsidRDefault="00511A17" w:rsidP="0005180B">
            <w:r>
              <w:t xml:space="preserve">Solutions, Phase </w:t>
            </w:r>
            <w:proofErr w:type="spellStart"/>
            <w:r>
              <w:t>Equilibria</w:t>
            </w:r>
            <w:proofErr w:type="spellEnd"/>
            <w:r>
              <w:t xml:space="preserve"> , Conductance, Electrochemistry &amp; Organic Chemistry</w:t>
            </w:r>
          </w:p>
        </w:tc>
        <w:tc>
          <w:tcPr>
            <w:tcW w:w="3192" w:type="dxa"/>
          </w:tcPr>
          <w:p w:rsidR="00511A17" w:rsidRDefault="00511A17" w:rsidP="0005180B">
            <w:r>
              <w:t>● Using concepts of distribution law &amp; phase equilibrium able to describe one or multi component system, salt hydrolysis, distribution indicator and also extraction of metal from its ores.</w:t>
            </w:r>
          </w:p>
          <w:p w:rsidR="00511A17" w:rsidRDefault="00511A17" w:rsidP="0005180B">
            <w:r>
              <w:t xml:space="preserve"> ● Study Basic concepts and applications of electrochemistry.</w:t>
            </w:r>
          </w:p>
          <w:p w:rsidR="00511A17" w:rsidRDefault="00511A17" w:rsidP="0005180B">
            <w:r>
              <w:t xml:space="preserve"> ● Study preparations, physical and chemical properties of carboxylic acids, their derivatives, amines and </w:t>
            </w:r>
            <w:proofErr w:type="spellStart"/>
            <w:r>
              <w:t>diazonium</w:t>
            </w:r>
            <w:proofErr w:type="spellEnd"/>
            <w:r>
              <w:t xml:space="preserve"> salt. </w:t>
            </w:r>
          </w:p>
          <w:p w:rsidR="00511A17" w:rsidRDefault="00511A17" w:rsidP="0005180B">
            <w:r>
              <w:t>● Understand ideal and non ideal solutions as well as the basic concept in phase equilibrium.</w:t>
            </w:r>
          </w:p>
          <w:p w:rsidR="00511A17" w:rsidRDefault="00511A17" w:rsidP="0005180B">
            <w:r>
              <w:t xml:space="preserve"> ● Know about different types of </w:t>
            </w:r>
            <w:proofErr w:type="spellStart"/>
            <w:r>
              <w:t>conductometric</w:t>
            </w:r>
            <w:proofErr w:type="spellEnd"/>
            <w:r>
              <w:t xml:space="preserve"> and </w:t>
            </w:r>
            <w:proofErr w:type="spellStart"/>
            <w:r>
              <w:t>potentiometric</w:t>
            </w:r>
            <w:proofErr w:type="spellEnd"/>
            <w:r>
              <w:t xml:space="preserve"> titration.</w:t>
            </w:r>
          </w:p>
          <w:p w:rsidR="00511A17" w:rsidRDefault="00511A17" w:rsidP="0005180B"/>
        </w:tc>
      </w:tr>
      <w:tr w:rsidR="00511A17" w:rsidTr="0005180B">
        <w:trPr>
          <w:cantSplit/>
          <w:tblHeader/>
        </w:trPr>
        <w:tc>
          <w:tcPr>
            <w:tcW w:w="3192" w:type="dxa"/>
          </w:tcPr>
          <w:p w:rsidR="00511A17" w:rsidRDefault="00511A17" w:rsidP="0005180B">
            <w:r>
              <w:lastRenderedPageBreak/>
              <w:t xml:space="preserve">CHEM CC 303 P CORE COURSE </w:t>
            </w:r>
          </w:p>
        </w:tc>
        <w:tc>
          <w:tcPr>
            <w:tcW w:w="3192" w:type="dxa"/>
          </w:tcPr>
          <w:p w:rsidR="00511A17" w:rsidRDefault="00511A17" w:rsidP="0005180B">
            <w:r>
              <w:t xml:space="preserve">Solutions, Phase </w:t>
            </w:r>
            <w:proofErr w:type="spellStart"/>
            <w:r>
              <w:t>Equilibria</w:t>
            </w:r>
            <w:proofErr w:type="spellEnd"/>
            <w:r>
              <w:t xml:space="preserve"> , Conductance, </w:t>
            </w:r>
            <w:proofErr w:type="spellStart"/>
            <w:r>
              <w:t>Electrochemistr</w:t>
            </w:r>
            <w:proofErr w:type="spellEnd"/>
            <w:r>
              <w:t xml:space="preserve"> y &amp; Organic Chemistry Lab.</w:t>
            </w:r>
          </w:p>
        </w:tc>
        <w:tc>
          <w:tcPr>
            <w:tcW w:w="3192" w:type="dxa"/>
          </w:tcPr>
          <w:p w:rsidR="00511A17" w:rsidRDefault="00511A17" w:rsidP="0005180B">
            <w:r>
              <w:t xml:space="preserve">● Study of distribution law and its applications. </w:t>
            </w:r>
          </w:p>
          <w:p w:rsidR="00511A17" w:rsidRDefault="00511A17" w:rsidP="0005180B">
            <w:r>
              <w:t xml:space="preserve">● To determine cell constant and equivalent conductance of weak acids </w:t>
            </w:r>
          </w:p>
          <w:p w:rsidR="00511A17" w:rsidRDefault="00511A17" w:rsidP="0005180B">
            <w:r>
              <w:t xml:space="preserve">● To perform </w:t>
            </w:r>
            <w:proofErr w:type="spellStart"/>
            <w:r>
              <w:t>conductometric</w:t>
            </w:r>
            <w:proofErr w:type="spellEnd"/>
            <w:r>
              <w:t xml:space="preserve"> and </w:t>
            </w:r>
            <w:proofErr w:type="spellStart"/>
            <w:r>
              <w:t>potentiometric</w:t>
            </w:r>
            <w:proofErr w:type="spellEnd"/>
            <w:r>
              <w:t xml:space="preserve"> titrations </w:t>
            </w:r>
          </w:p>
          <w:p w:rsidR="00511A17" w:rsidRDefault="00511A17" w:rsidP="0005180B">
            <w:r>
              <w:t>● To estimate the given functional group present in an organic compound qualitatively.</w:t>
            </w:r>
          </w:p>
          <w:p w:rsidR="00511A17" w:rsidRDefault="00511A17" w:rsidP="0005180B">
            <w:r>
              <w:t xml:space="preserve"> ● With the help of these experiments students come to know about the advantage of </w:t>
            </w:r>
            <w:proofErr w:type="spellStart"/>
            <w:r>
              <w:t>conductometric</w:t>
            </w:r>
            <w:proofErr w:type="spellEnd"/>
            <w:r>
              <w:t xml:space="preserve"> and </w:t>
            </w:r>
            <w:proofErr w:type="spellStart"/>
            <w:r>
              <w:t>potentiometric</w:t>
            </w:r>
            <w:proofErr w:type="spellEnd"/>
            <w:r>
              <w:t xml:space="preserve"> titrations over visually performed titrations.</w:t>
            </w:r>
          </w:p>
          <w:p w:rsidR="00511A17" w:rsidRDefault="00511A17" w:rsidP="0005180B">
            <w:r>
              <w:t xml:space="preserve"> ● They can analyze the given organic functional group present in an organic compound qualitatively.</w:t>
            </w:r>
          </w:p>
        </w:tc>
      </w:tr>
      <w:tr w:rsidR="00511A17" w:rsidTr="0005180B">
        <w:trPr>
          <w:cantSplit/>
          <w:tblHeader/>
        </w:trPr>
        <w:tc>
          <w:tcPr>
            <w:tcW w:w="3192" w:type="dxa"/>
          </w:tcPr>
          <w:p w:rsidR="00511A17" w:rsidRDefault="00511A17" w:rsidP="0005180B">
            <w:r>
              <w:t xml:space="preserve">Skill Enhancement Course I CHEM SEC 301 </w:t>
            </w:r>
          </w:p>
        </w:tc>
        <w:tc>
          <w:tcPr>
            <w:tcW w:w="3192" w:type="dxa"/>
          </w:tcPr>
          <w:p w:rsidR="00511A17" w:rsidRDefault="00511A17" w:rsidP="0005180B">
            <w:r>
              <w:t>Basic Analytical Chemistry</w:t>
            </w:r>
          </w:p>
        </w:tc>
        <w:tc>
          <w:tcPr>
            <w:tcW w:w="3192" w:type="dxa"/>
          </w:tcPr>
          <w:p w:rsidR="00511A17" w:rsidRDefault="00511A17" w:rsidP="0005180B">
            <w:r>
              <w:t xml:space="preserve">Skill enhancement courses are designed to increase the mental and experimental skills of students in chemistry. </w:t>
            </w:r>
          </w:p>
          <w:p w:rsidR="00511A17" w:rsidRDefault="00511A17" w:rsidP="0005180B">
            <w:r>
              <w:t>● Students know the analysis methods and analytical principles.</w:t>
            </w:r>
          </w:p>
          <w:p w:rsidR="00511A17" w:rsidRDefault="00511A17" w:rsidP="0005180B">
            <w:r>
              <w:t xml:space="preserve"> ● This course develops analytical thinking and awareness, includes basic analytical terms and its applications to soil, food and environment. A part of this course develops industrial skills and awareness regarding adulterations, contaminants and</w:t>
            </w:r>
          </w:p>
        </w:tc>
      </w:tr>
      <w:tr w:rsidR="00511A17" w:rsidTr="0005180B">
        <w:trPr>
          <w:cantSplit/>
          <w:tblHeader/>
        </w:trPr>
        <w:tc>
          <w:tcPr>
            <w:tcW w:w="3192" w:type="dxa"/>
          </w:tcPr>
          <w:p w:rsidR="00511A17" w:rsidRDefault="00511A17" w:rsidP="0005180B">
            <w:r>
              <w:lastRenderedPageBreak/>
              <w:t xml:space="preserve">CHEM CC 404 CORE COURSE </w:t>
            </w:r>
          </w:p>
        </w:tc>
        <w:tc>
          <w:tcPr>
            <w:tcW w:w="3192" w:type="dxa"/>
          </w:tcPr>
          <w:p w:rsidR="00511A17" w:rsidRDefault="00511A17" w:rsidP="0005180B">
            <w:r>
              <w:t>Coordination Chemistry, States of Matter &amp; Chemical Kinetics</w:t>
            </w:r>
          </w:p>
        </w:tc>
        <w:tc>
          <w:tcPr>
            <w:tcW w:w="3192" w:type="dxa"/>
          </w:tcPr>
          <w:p w:rsidR="00511A17" w:rsidRDefault="00511A17" w:rsidP="0005180B">
            <w:r>
              <w:t xml:space="preserve">● General group trends within transition elements, lanthanides and actinides. </w:t>
            </w:r>
          </w:p>
          <w:p w:rsidR="00511A17" w:rsidRDefault="00511A17" w:rsidP="0005180B">
            <w:r>
              <w:t xml:space="preserve">● Detail description of Valence Bond, Crystal Field Theory, with special reference with C No. 4 and 6. ● Transition elements play a crucial role in industrial catalytic processes that are required to produce substances and new materials at a rate far exceeding that of natural chemical reactions. </w:t>
            </w:r>
          </w:p>
          <w:p w:rsidR="00511A17" w:rsidRDefault="00511A17" w:rsidP="0005180B">
            <w:r>
              <w:t>● Detailed description of Chemical Kinetics. Theories of Reaction Rates and their comparison.</w:t>
            </w:r>
          </w:p>
        </w:tc>
      </w:tr>
    </w:tbl>
    <w:p w:rsidR="00400338" w:rsidRPr="006D4DA5" w:rsidRDefault="00400338" w:rsidP="00400338">
      <w:pPr>
        <w:autoSpaceDE w:val="0"/>
        <w:autoSpaceDN w:val="0"/>
        <w:adjustRightInd w:val="0"/>
        <w:spacing w:line="360" w:lineRule="auto"/>
        <w:jc w:val="center"/>
        <w:rPr>
          <w:rFonts w:ascii="Times New Roman" w:hAnsi="Times New Roman" w:cs="Times New Roman"/>
          <w:b/>
          <w:bCs/>
          <w:sz w:val="28"/>
          <w:szCs w:val="28"/>
          <w:u w:val="single"/>
        </w:rPr>
      </w:pPr>
      <w:r w:rsidRPr="006D4DA5">
        <w:rPr>
          <w:rFonts w:ascii="Times New Roman" w:hAnsi="Times New Roman" w:cs="Times New Roman"/>
          <w:b/>
          <w:bCs/>
          <w:sz w:val="28"/>
          <w:szCs w:val="28"/>
          <w:u w:val="single"/>
        </w:rPr>
        <w:t>Programme Specific Outcomes (Mathematics)</w:t>
      </w:r>
    </w:p>
    <w:p w:rsidR="00400338" w:rsidRPr="008C549D" w:rsidRDefault="00400338" w:rsidP="00400338">
      <w:pPr>
        <w:autoSpaceDE w:val="0"/>
        <w:autoSpaceDN w:val="0"/>
        <w:adjustRightInd w:val="0"/>
        <w:spacing w:line="360" w:lineRule="auto"/>
        <w:jc w:val="both"/>
        <w:rPr>
          <w:rFonts w:ascii="Times New Roman" w:hAnsi="Times New Roman" w:cs="Times New Roman"/>
          <w:sz w:val="24"/>
          <w:szCs w:val="24"/>
        </w:rPr>
      </w:pPr>
      <w:r w:rsidRPr="008C549D">
        <w:rPr>
          <w:rFonts w:ascii="Times New Roman" w:hAnsi="Times New Roman" w:cs="Times New Roman"/>
          <w:sz w:val="24"/>
          <w:szCs w:val="24"/>
        </w:rPr>
        <w:t xml:space="preserve">By the end of the program UG in Mathematics, the student will be able to: </w:t>
      </w:r>
    </w:p>
    <w:p w:rsidR="00400338" w:rsidRDefault="00400338" w:rsidP="00400338">
      <w:pPr>
        <w:pStyle w:val="ListParagraph"/>
        <w:numPr>
          <w:ilvl w:val="0"/>
          <w:numId w:val="1"/>
        </w:numPr>
        <w:autoSpaceDE w:val="0"/>
        <w:autoSpaceDN w:val="0"/>
        <w:adjustRightInd w:val="0"/>
        <w:spacing w:line="360" w:lineRule="auto"/>
        <w:jc w:val="both"/>
        <w:rPr>
          <w:rFonts w:ascii="Times New Roman" w:hAnsi="Times New Roman" w:cs="Times New Roman"/>
          <w:sz w:val="24"/>
          <w:szCs w:val="24"/>
        </w:rPr>
      </w:pPr>
      <w:r w:rsidRPr="00784807">
        <w:rPr>
          <w:rFonts w:ascii="Times New Roman" w:hAnsi="Times New Roman" w:cs="Times New Roman"/>
          <w:sz w:val="24"/>
          <w:szCs w:val="24"/>
        </w:rPr>
        <w:t xml:space="preserve">Demonstrate in-depth knowledge in one of the foundational areas of the mathematical sciences. </w:t>
      </w:r>
    </w:p>
    <w:p w:rsidR="00400338" w:rsidRDefault="00400338" w:rsidP="00400338">
      <w:pPr>
        <w:pStyle w:val="ListParagraph"/>
        <w:numPr>
          <w:ilvl w:val="0"/>
          <w:numId w:val="1"/>
        </w:numPr>
        <w:autoSpaceDE w:val="0"/>
        <w:autoSpaceDN w:val="0"/>
        <w:adjustRightInd w:val="0"/>
        <w:spacing w:line="360" w:lineRule="auto"/>
        <w:jc w:val="both"/>
        <w:rPr>
          <w:rFonts w:ascii="Times New Roman" w:hAnsi="Times New Roman" w:cs="Times New Roman"/>
          <w:sz w:val="24"/>
          <w:szCs w:val="24"/>
        </w:rPr>
      </w:pPr>
      <w:r w:rsidRPr="00784807">
        <w:rPr>
          <w:rFonts w:ascii="Times New Roman" w:hAnsi="Times New Roman" w:cs="Times New Roman"/>
          <w:sz w:val="24"/>
          <w:szCs w:val="24"/>
        </w:rPr>
        <w:t xml:space="preserve"> Think in a critical manner.</w:t>
      </w:r>
    </w:p>
    <w:p w:rsidR="00400338" w:rsidRDefault="00400338" w:rsidP="00400338">
      <w:pPr>
        <w:pStyle w:val="ListParagraph"/>
        <w:numPr>
          <w:ilvl w:val="0"/>
          <w:numId w:val="1"/>
        </w:numPr>
        <w:autoSpaceDE w:val="0"/>
        <w:autoSpaceDN w:val="0"/>
        <w:adjustRightInd w:val="0"/>
        <w:spacing w:line="360" w:lineRule="auto"/>
        <w:jc w:val="both"/>
        <w:rPr>
          <w:rFonts w:ascii="Times New Roman" w:hAnsi="Times New Roman" w:cs="Times New Roman"/>
          <w:sz w:val="24"/>
          <w:szCs w:val="24"/>
        </w:rPr>
      </w:pPr>
      <w:r w:rsidRPr="00784807">
        <w:rPr>
          <w:rFonts w:ascii="Times New Roman" w:hAnsi="Times New Roman" w:cs="Times New Roman"/>
          <w:sz w:val="24"/>
          <w:szCs w:val="24"/>
        </w:rPr>
        <w:t>Know when there is a need for information, to be able to identify, locate, evaluate, and effectively use that information for the issue or problem at hand. Formulate and develop mathematical arguments in a logical manner.</w:t>
      </w:r>
    </w:p>
    <w:p w:rsidR="00400338" w:rsidRDefault="00400338" w:rsidP="00400338">
      <w:pPr>
        <w:pStyle w:val="ListParagraph"/>
        <w:numPr>
          <w:ilvl w:val="0"/>
          <w:numId w:val="1"/>
        </w:numPr>
        <w:autoSpaceDE w:val="0"/>
        <w:autoSpaceDN w:val="0"/>
        <w:adjustRightInd w:val="0"/>
        <w:spacing w:line="360" w:lineRule="auto"/>
        <w:jc w:val="both"/>
        <w:rPr>
          <w:rFonts w:ascii="Times New Roman" w:hAnsi="Times New Roman" w:cs="Times New Roman"/>
          <w:sz w:val="24"/>
          <w:szCs w:val="24"/>
        </w:rPr>
      </w:pPr>
      <w:r w:rsidRPr="00784807">
        <w:rPr>
          <w:rFonts w:ascii="Times New Roman" w:hAnsi="Times New Roman" w:cs="Times New Roman"/>
          <w:sz w:val="24"/>
          <w:szCs w:val="24"/>
        </w:rPr>
        <w:t>Acquire good knowledge and understanding in advanced areas of mathematics and statistics,</w:t>
      </w:r>
      <w:r>
        <w:rPr>
          <w:rFonts w:ascii="Times New Roman" w:hAnsi="Times New Roman" w:cs="Times New Roman"/>
          <w:sz w:val="24"/>
          <w:szCs w:val="24"/>
        </w:rPr>
        <w:t xml:space="preserve"> </w:t>
      </w:r>
      <w:r w:rsidRPr="00784807">
        <w:rPr>
          <w:rFonts w:ascii="Times New Roman" w:hAnsi="Times New Roman" w:cs="Times New Roman"/>
          <w:sz w:val="24"/>
          <w:szCs w:val="24"/>
        </w:rPr>
        <w:t>chosen by the student from the given courses.</w:t>
      </w:r>
    </w:p>
    <w:p w:rsidR="00400338" w:rsidRPr="006D4DA5" w:rsidRDefault="00400338" w:rsidP="00400338">
      <w:pPr>
        <w:pStyle w:val="ListParagraph"/>
        <w:numPr>
          <w:ilvl w:val="0"/>
          <w:numId w:val="1"/>
        </w:numPr>
        <w:autoSpaceDE w:val="0"/>
        <w:autoSpaceDN w:val="0"/>
        <w:adjustRightInd w:val="0"/>
        <w:spacing w:line="360" w:lineRule="auto"/>
        <w:jc w:val="both"/>
        <w:rPr>
          <w:rFonts w:ascii="Times New Roman" w:hAnsi="Times New Roman" w:cs="Times New Roman"/>
          <w:sz w:val="24"/>
          <w:szCs w:val="24"/>
        </w:rPr>
      </w:pPr>
      <w:r w:rsidRPr="00784807">
        <w:rPr>
          <w:rFonts w:ascii="Times New Roman" w:hAnsi="Times New Roman" w:cs="Times New Roman"/>
          <w:sz w:val="24"/>
          <w:szCs w:val="24"/>
        </w:rPr>
        <w:t xml:space="preserve"> Understand, formulate and use quantitative models arising in mathematical science and other contexts.</w:t>
      </w:r>
    </w:p>
    <w:p w:rsidR="00400338" w:rsidRPr="00494DED" w:rsidRDefault="00400338" w:rsidP="0040033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SEMESTER-1</w:t>
      </w:r>
    </w:p>
    <w:p w:rsidR="00400338" w:rsidRPr="00494DED" w:rsidRDefault="00400338" w:rsidP="00400338">
      <w:pPr>
        <w:spacing w:line="360" w:lineRule="auto"/>
        <w:jc w:val="center"/>
        <w:rPr>
          <w:rFonts w:ascii="Times New Roman" w:hAnsi="Times New Roman" w:cs="Times New Roman"/>
          <w:b/>
          <w:sz w:val="24"/>
          <w:szCs w:val="24"/>
          <w:u w:val="single"/>
        </w:rPr>
      </w:pPr>
      <w:r w:rsidRPr="00494DED">
        <w:rPr>
          <w:rFonts w:ascii="Times New Roman" w:hAnsi="Times New Roman" w:cs="Times New Roman"/>
          <w:b/>
          <w:sz w:val="24"/>
          <w:szCs w:val="24"/>
          <w:u w:val="single"/>
        </w:rPr>
        <w:t>Differential calculus (MATH101)</w:t>
      </w:r>
    </w:p>
    <w:p w:rsidR="00400338" w:rsidRDefault="00400338" w:rsidP="00400338">
      <w:pPr>
        <w:pStyle w:val="ListParagraph"/>
        <w:numPr>
          <w:ilvl w:val="0"/>
          <w:numId w:val="2"/>
        </w:numPr>
        <w:spacing w:line="360" w:lineRule="auto"/>
        <w:jc w:val="both"/>
        <w:rPr>
          <w:rFonts w:ascii="Times New Roman" w:hAnsi="Times New Roman" w:cs="Times New Roman"/>
          <w:sz w:val="24"/>
          <w:szCs w:val="24"/>
        </w:rPr>
      </w:pPr>
      <w:r w:rsidRPr="00784807">
        <w:rPr>
          <w:rFonts w:ascii="Times New Roman" w:hAnsi="Times New Roman" w:cs="Times New Roman"/>
          <w:sz w:val="24"/>
          <w:szCs w:val="24"/>
        </w:rPr>
        <w:lastRenderedPageBreak/>
        <w:t>Able to define the basic concepts and principles of neighborhood of a point and limits.</w:t>
      </w:r>
    </w:p>
    <w:p w:rsidR="00400338" w:rsidRDefault="00400338" w:rsidP="00400338">
      <w:pPr>
        <w:pStyle w:val="ListParagraph"/>
        <w:numPr>
          <w:ilvl w:val="0"/>
          <w:numId w:val="2"/>
        </w:numPr>
        <w:spacing w:line="360" w:lineRule="auto"/>
        <w:jc w:val="both"/>
        <w:rPr>
          <w:rFonts w:ascii="Times New Roman" w:hAnsi="Times New Roman" w:cs="Times New Roman"/>
          <w:sz w:val="24"/>
          <w:szCs w:val="24"/>
        </w:rPr>
      </w:pPr>
      <w:r w:rsidRPr="00784807">
        <w:rPr>
          <w:rFonts w:ascii="Times New Roman" w:hAnsi="Times New Roman" w:cs="Times New Roman"/>
          <w:sz w:val="24"/>
          <w:szCs w:val="24"/>
        </w:rPr>
        <w:t>Able to define the basic concepts and principles of differential calculus of real functions.</w:t>
      </w:r>
    </w:p>
    <w:p w:rsidR="00400338" w:rsidRDefault="00400338" w:rsidP="00400338">
      <w:pPr>
        <w:pStyle w:val="ListParagraph"/>
        <w:numPr>
          <w:ilvl w:val="0"/>
          <w:numId w:val="2"/>
        </w:numPr>
        <w:spacing w:line="360" w:lineRule="auto"/>
        <w:jc w:val="both"/>
        <w:rPr>
          <w:rFonts w:ascii="Times New Roman" w:hAnsi="Times New Roman" w:cs="Times New Roman"/>
          <w:sz w:val="24"/>
          <w:szCs w:val="24"/>
        </w:rPr>
      </w:pPr>
      <w:r w:rsidRPr="00784807">
        <w:rPr>
          <w:rFonts w:ascii="Times New Roman" w:hAnsi="Times New Roman" w:cs="Times New Roman"/>
          <w:sz w:val="24"/>
          <w:szCs w:val="24"/>
        </w:rPr>
        <w:t xml:space="preserve"> Interpret the geometric meaning of differential calculus.</w:t>
      </w:r>
    </w:p>
    <w:p w:rsidR="00400338" w:rsidRDefault="00400338" w:rsidP="00400338">
      <w:pPr>
        <w:pStyle w:val="ListParagraph"/>
        <w:numPr>
          <w:ilvl w:val="0"/>
          <w:numId w:val="2"/>
        </w:numPr>
        <w:spacing w:line="360" w:lineRule="auto"/>
        <w:jc w:val="both"/>
        <w:rPr>
          <w:rFonts w:ascii="Times New Roman" w:hAnsi="Times New Roman" w:cs="Times New Roman"/>
          <w:sz w:val="24"/>
          <w:szCs w:val="24"/>
        </w:rPr>
      </w:pPr>
      <w:r w:rsidRPr="00784807">
        <w:rPr>
          <w:rFonts w:ascii="Times New Roman" w:hAnsi="Times New Roman" w:cs="Times New Roman"/>
          <w:sz w:val="24"/>
          <w:szCs w:val="24"/>
        </w:rPr>
        <w:t>Apply the concept and principles of differential calculus to solve geometric and</w:t>
      </w:r>
      <w:r>
        <w:rPr>
          <w:rFonts w:ascii="Times New Roman" w:hAnsi="Times New Roman" w:cs="Times New Roman"/>
          <w:sz w:val="24"/>
          <w:szCs w:val="24"/>
        </w:rPr>
        <w:t xml:space="preserve"> </w:t>
      </w:r>
      <w:r w:rsidRPr="00784807">
        <w:rPr>
          <w:rFonts w:ascii="Times New Roman" w:hAnsi="Times New Roman" w:cs="Times New Roman"/>
          <w:sz w:val="24"/>
          <w:szCs w:val="24"/>
        </w:rPr>
        <w:t>physical problems.</w:t>
      </w:r>
    </w:p>
    <w:p w:rsidR="00400338" w:rsidRDefault="00400338" w:rsidP="00400338">
      <w:pPr>
        <w:pStyle w:val="ListParagraph"/>
        <w:numPr>
          <w:ilvl w:val="0"/>
          <w:numId w:val="2"/>
        </w:numPr>
        <w:spacing w:line="360" w:lineRule="auto"/>
        <w:jc w:val="both"/>
        <w:rPr>
          <w:rFonts w:ascii="Times New Roman" w:hAnsi="Times New Roman" w:cs="Times New Roman"/>
          <w:sz w:val="24"/>
          <w:szCs w:val="24"/>
        </w:rPr>
      </w:pPr>
      <w:r w:rsidRPr="00784807">
        <w:rPr>
          <w:rFonts w:ascii="Times New Roman" w:hAnsi="Times New Roman" w:cs="Times New Roman"/>
          <w:sz w:val="24"/>
          <w:szCs w:val="24"/>
        </w:rPr>
        <w:t>Analyze the properties of functions in daily life.</w:t>
      </w:r>
    </w:p>
    <w:p w:rsidR="00400338" w:rsidRPr="00784807" w:rsidRDefault="00400338" w:rsidP="00400338">
      <w:pPr>
        <w:pStyle w:val="ListParagraph"/>
        <w:numPr>
          <w:ilvl w:val="0"/>
          <w:numId w:val="2"/>
        </w:numPr>
        <w:spacing w:line="360" w:lineRule="auto"/>
        <w:jc w:val="both"/>
        <w:rPr>
          <w:rFonts w:ascii="Times New Roman" w:hAnsi="Times New Roman" w:cs="Times New Roman"/>
          <w:sz w:val="24"/>
          <w:szCs w:val="24"/>
        </w:rPr>
      </w:pPr>
      <w:r w:rsidRPr="00784807">
        <w:rPr>
          <w:rFonts w:ascii="Times New Roman" w:hAnsi="Times New Roman" w:cs="Times New Roman"/>
          <w:sz w:val="24"/>
          <w:szCs w:val="24"/>
        </w:rPr>
        <w:t>Organize solving of complex problems by combining the acquired mathematical concepts and</w:t>
      </w:r>
      <w:r>
        <w:rPr>
          <w:rFonts w:ascii="Times New Roman" w:hAnsi="Times New Roman" w:cs="Times New Roman"/>
          <w:sz w:val="24"/>
          <w:szCs w:val="24"/>
        </w:rPr>
        <w:t xml:space="preserve"> </w:t>
      </w:r>
      <w:r w:rsidRPr="00784807">
        <w:rPr>
          <w:rFonts w:ascii="Times New Roman" w:hAnsi="Times New Roman" w:cs="Times New Roman"/>
          <w:sz w:val="24"/>
          <w:szCs w:val="24"/>
        </w:rPr>
        <w:t>principles.</w:t>
      </w:r>
    </w:p>
    <w:p w:rsidR="00400338" w:rsidRDefault="00400338" w:rsidP="00400338">
      <w:pPr>
        <w:pStyle w:val="ListParagraph"/>
        <w:spacing w:line="360" w:lineRule="auto"/>
        <w:ind w:left="761"/>
        <w:rPr>
          <w:rFonts w:ascii="Times New Roman" w:hAnsi="Times New Roman" w:cs="Times New Roman"/>
          <w:b/>
          <w:sz w:val="28"/>
          <w:szCs w:val="28"/>
        </w:rPr>
      </w:pPr>
    </w:p>
    <w:p w:rsidR="00400338" w:rsidRPr="006D4DA5" w:rsidRDefault="00400338" w:rsidP="00400338">
      <w:pPr>
        <w:pStyle w:val="ListParagraph"/>
        <w:spacing w:line="360" w:lineRule="auto"/>
        <w:ind w:left="761"/>
        <w:jc w:val="center"/>
        <w:rPr>
          <w:rFonts w:ascii="Times New Roman" w:hAnsi="Times New Roman" w:cs="Times New Roman"/>
          <w:b/>
          <w:sz w:val="28"/>
          <w:szCs w:val="28"/>
        </w:rPr>
      </w:pPr>
      <w:r>
        <w:rPr>
          <w:rFonts w:ascii="Times New Roman" w:hAnsi="Times New Roman" w:cs="Times New Roman"/>
          <w:b/>
          <w:sz w:val="28"/>
          <w:szCs w:val="28"/>
        </w:rPr>
        <w:t>SEMESTER-II</w:t>
      </w:r>
    </w:p>
    <w:p w:rsidR="00400338" w:rsidRPr="00494DED" w:rsidRDefault="00400338" w:rsidP="00400338">
      <w:pPr>
        <w:spacing w:line="360" w:lineRule="auto"/>
        <w:jc w:val="center"/>
        <w:rPr>
          <w:rFonts w:ascii="Times New Roman" w:hAnsi="Times New Roman" w:cs="Times New Roman"/>
          <w:b/>
          <w:sz w:val="24"/>
          <w:szCs w:val="24"/>
          <w:u w:val="single"/>
        </w:rPr>
      </w:pPr>
      <w:r w:rsidRPr="00494DED">
        <w:rPr>
          <w:rFonts w:ascii="Times New Roman" w:hAnsi="Times New Roman" w:cs="Times New Roman"/>
          <w:b/>
          <w:sz w:val="24"/>
          <w:szCs w:val="24"/>
          <w:u w:val="single"/>
        </w:rPr>
        <w:t>Differential equations (MATH102)</w:t>
      </w:r>
    </w:p>
    <w:p w:rsidR="00400338" w:rsidRPr="00784807" w:rsidRDefault="00400338" w:rsidP="00400338">
      <w:pPr>
        <w:pStyle w:val="ListParagraph"/>
        <w:numPr>
          <w:ilvl w:val="0"/>
          <w:numId w:val="3"/>
        </w:numPr>
        <w:autoSpaceDE w:val="0"/>
        <w:autoSpaceDN w:val="0"/>
        <w:adjustRightInd w:val="0"/>
        <w:spacing w:line="360" w:lineRule="auto"/>
        <w:jc w:val="both"/>
        <w:rPr>
          <w:rFonts w:ascii="Times New Roman" w:hAnsi="Times New Roman" w:cs="Times New Roman"/>
          <w:sz w:val="24"/>
          <w:szCs w:val="24"/>
        </w:rPr>
      </w:pPr>
      <w:r w:rsidRPr="00784807">
        <w:rPr>
          <w:rFonts w:ascii="Times New Roman" w:hAnsi="Times New Roman" w:cs="Times New Roman"/>
          <w:sz w:val="24"/>
          <w:szCs w:val="24"/>
        </w:rPr>
        <w:t>Delight the solution of differential equations of the first order and of the first degree by</w:t>
      </w:r>
    </w:p>
    <w:p w:rsidR="00400338" w:rsidRDefault="00400338" w:rsidP="00400338">
      <w:pPr>
        <w:pStyle w:val="ListParagraph"/>
        <w:autoSpaceDE w:val="0"/>
        <w:autoSpaceDN w:val="0"/>
        <w:adjustRightInd w:val="0"/>
        <w:spacing w:line="360" w:lineRule="auto"/>
        <w:jc w:val="both"/>
        <w:rPr>
          <w:rFonts w:ascii="Times New Roman" w:hAnsi="Times New Roman" w:cs="Times New Roman"/>
          <w:sz w:val="24"/>
          <w:szCs w:val="24"/>
        </w:rPr>
      </w:pPr>
      <w:proofErr w:type="gramStart"/>
      <w:r w:rsidRPr="00784807">
        <w:rPr>
          <w:rFonts w:ascii="Times New Roman" w:hAnsi="Times New Roman" w:cs="Times New Roman"/>
          <w:sz w:val="24"/>
          <w:szCs w:val="24"/>
        </w:rPr>
        <w:t>variables</w:t>
      </w:r>
      <w:proofErr w:type="gramEnd"/>
      <w:r w:rsidRPr="00784807">
        <w:rPr>
          <w:rFonts w:ascii="Times New Roman" w:hAnsi="Times New Roman" w:cs="Times New Roman"/>
          <w:sz w:val="24"/>
          <w:szCs w:val="24"/>
        </w:rPr>
        <w:t xml:space="preserve"> separable, Homogeneous and Non-Homogeneous methods.</w:t>
      </w:r>
    </w:p>
    <w:p w:rsidR="00400338" w:rsidRDefault="00400338" w:rsidP="00400338">
      <w:pPr>
        <w:pStyle w:val="ListParagraph"/>
        <w:numPr>
          <w:ilvl w:val="0"/>
          <w:numId w:val="3"/>
        </w:numPr>
        <w:autoSpaceDE w:val="0"/>
        <w:autoSpaceDN w:val="0"/>
        <w:adjustRightInd w:val="0"/>
        <w:spacing w:line="360" w:lineRule="auto"/>
        <w:jc w:val="both"/>
        <w:rPr>
          <w:rFonts w:ascii="Times New Roman" w:hAnsi="Times New Roman" w:cs="Times New Roman"/>
          <w:sz w:val="24"/>
          <w:szCs w:val="24"/>
        </w:rPr>
      </w:pPr>
      <w:r w:rsidRPr="00784807">
        <w:rPr>
          <w:rFonts w:ascii="Times New Roman" w:hAnsi="Times New Roman" w:cs="Times New Roman"/>
          <w:sz w:val="24"/>
          <w:szCs w:val="24"/>
        </w:rPr>
        <w:t>Find a solution of differential equations of the first order and of a degree higher than the first</w:t>
      </w:r>
      <w:r>
        <w:rPr>
          <w:rFonts w:ascii="Times New Roman" w:hAnsi="Times New Roman" w:cs="Times New Roman"/>
          <w:sz w:val="24"/>
          <w:szCs w:val="24"/>
        </w:rPr>
        <w:t xml:space="preserve"> </w:t>
      </w:r>
      <w:r w:rsidRPr="00784807">
        <w:rPr>
          <w:rFonts w:ascii="Times New Roman" w:hAnsi="Times New Roman" w:cs="Times New Roman"/>
          <w:sz w:val="24"/>
          <w:szCs w:val="24"/>
        </w:rPr>
        <w:t xml:space="preserve">by using methods of solvable for </w:t>
      </w:r>
      <w:r w:rsidRPr="00784807">
        <w:rPr>
          <w:rFonts w:ascii="Times New Roman" w:hAnsi="Times New Roman" w:cs="Times New Roman"/>
          <w:i/>
          <w:sz w:val="24"/>
          <w:szCs w:val="24"/>
        </w:rPr>
        <w:t>p, x</w:t>
      </w:r>
      <w:r w:rsidRPr="00784807">
        <w:rPr>
          <w:rFonts w:ascii="Times New Roman" w:hAnsi="Times New Roman" w:cs="Times New Roman"/>
          <w:sz w:val="24"/>
          <w:szCs w:val="24"/>
        </w:rPr>
        <w:t xml:space="preserve"> and </w:t>
      </w:r>
      <w:r w:rsidRPr="00784807">
        <w:rPr>
          <w:rFonts w:ascii="Times New Roman" w:hAnsi="Times New Roman" w:cs="Times New Roman"/>
          <w:i/>
          <w:sz w:val="24"/>
          <w:szCs w:val="24"/>
        </w:rPr>
        <w:t>y</w:t>
      </w:r>
      <w:r w:rsidRPr="00784807">
        <w:rPr>
          <w:rFonts w:ascii="Times New Roman" w:hAnsi="Times New Roman" w:cs="Times New Roman"/>
          <w:sz w:val="24"/>
          <w:szCs w:val="24"/>
        </w:rPr>
        <w:t>.</w:t>
      </w:r>
    </w:p>
    <w:p w:rsidR="00400338" w:rsidRDefault="00400338" w:rsidP="00400338">
      <w:pPr>
        <w:pStyle w:val="ListParagraph"/>
        <w:numPr>
          <w:ilvl w:val="0"/>
          <w:numId w:val="3"/>
        </w:numPr>
        <w:autoSpaceDE w:val="0"/>
        <w:autoSpaceDN w:val="0"/>
        <w:adjustRightInd w:val="0"/>
        <w:spacing w:line="360" w:lineRule="auto"/>
        <w:jc w:val="both"/>
        <w:rPr>
          <w:rFonts w:ascii="Times New Roman" w:hAnsi="Times New Roman" w:cs="Times New Roman"/>
          <w:sz w:val="24"/>
          <w:szCs w:val="24"/>
        </w:rPr>
      </w:pPr>
      <w:r w:rsidRPr="00784807">
        <w:rPr>
          <w:rFonts w:ascii="Times New Roman" w:hAnsi="Times New Roman" w:cs="Times New Roman"/>
          <w:sz w:val="24"/>
          <w:szCs w:val="24"/>
        </w:rPr>
        <w:t>Compute all the solutions of second and higher order linear differential equations with constant coefficients, linear equations with variable coefficients.</w:t>
      </w:r>
    </w:p>
    <w:p w:rsidR="00400338" w:rsidRDefault="00400338" w:rsidP="00400338">
      <w:pPr>
        <w:pStyle w:val="ListParagraph"/>
        <w:numPr>
          <w:ilvl w:val="0"/>
          <w:numId w:val="3"/>
        </w:numPr>
        <w:autoSpaceDE w:val="0"/>
        <w:autoSpaceDN w:val="0"/>
        <w:adjustRightInd w:val="0"/>
        <w:spacing w:line="360" w:lineRule="auto"/>
        <w:jc w:val="both"/>
        <w:rPr>
          <w:rFonts w:ascii="Times New Roman" w:hAnsi="Times New Roman" w:cs="Times New Roman"/>
          <w:sz w:val="24"/>
          <w:szCs w:val="24"/>
        </w:rPr>
      </w:pPr>
      <w:r w:rsidRPr="00784807">
        <w:rPr>
          <w:rFonts w:ascii="Times New Roman" w:hAnsi="Times New Roman" w:cs="Times New Roman"/>
          <w:sz w:val="24"/>
          <w:szCs w:val="24"/>
        </w:rPr>
        <w:t>Solve simultaneous linear equations with constant coefficients and total differential equations.</w:t>
      </w:r>
    </w:p>
    <w:p w:rsidR="00400338" w:rsidRDefault="00400338" w:rsidP="00400338">
      <w:pPr>
        <w:pStyle w:val="ListParagraph"/>
        <w:numPr>
          <w:ilvl w:val="0"/>
          <w:numId w:val="3"/>
        </w:numPr>
        <w:autoSpaceDE w:val="0"/>
        <w:autoSpaceDN w:val="0"/>
        <w:adjustRightInd w:val="0"/>
        <w:spacing w:line="360" w:lineRule="auto"/>
        <w:jc w:val="both"/>
        <w:rPr>
          <w:rFonts w:ascii="Times New Roman" w:hAnsi="Times New Roman" w:cs="Times New Roman"/>
          <w:sz w:val="24"/>
          <w:szCs w:val="24"/>
        </w:rPr>
      </w:pPr>
      <w:r w:rsidRPr="00784807">
        <w:rPr>
          <w:rFonts w:ascii="Times New Roman" w:hAnsi="Times New Roman" w:cs="Times New Roman"/>
          <w:sz w:val="24"/>
          <w:szCs w:val="24"/>
        </w:rPr>
        <w:t>Student will be able to solve first order differential equations utilizing the standard techniques</w:t>
      </w:r>
      <w:r>
        <w:rPr>
          <w:rFonts w:ascii="Times New Roman" w:hAnsi="Times New Roman" w:cs="Times New Roman"/>
          <w:sz w:val="24"/>
          <w:szCs w:val="24"/>
        </w:rPr>
        <w:t xml:space="preserve"> </w:t>
      </w:r>
      <w:r w:rsidRPr="00784807">
        <w:rPr>
          <w:rFonts w:ascii="Times New Roman" w:hAnsi="Times New Roman" w:cs="Times New Roman"/>
          <w:sz w:val="24"/>
          <w:szCs w:val="24"/>
        </w:rPr>
        <w:t>for separable, exact, linear, homogeneous, or Bernoulli cases.</w:t>
      </w:r>
    </w:p>
    <w:p w:rsidR="00400338" w:rsidRDefault="00400338" w:rsidP="00400338">
      <w:pPr>
        <w:pStyle w:val="ListParagraph"/>
        <w:numPr>
          <w:ilvl w:val="0"/>
          <w:numId w:val="3"/>
        </w:numPr>
        <w:autoSpaceDE w:val="0"/>
        <w:autoSpaceDN w:val="0"/>
        <w:adjustRightInd w:val="0"/>
        <w:spacing w:line="360" w:lineRule="auto"/>
        <w:jc w:val="both"/>
        <w:rPr>
          <w:rFonts w:ascii="Times New Roman" w:hAnsi="Times New Roman" w:cs="Times New Roman"/>
          <w:sz w:val="24"/>
          <w:szCs w:val="24"/>
        </w:rPr>
      </w:pPr>
      <w:r w:rsidRPr="00784807">
        <w:rPr>
          <w:rFonts w:ascii="Times New Roman" w:hAnsi="Times New Roman" w:cs="Times New Roman"/>
          <w:sz w:val="24"/>
          <w:szCs w:val="24"/>
        </w:rPr>
        <w:t>Find the complete solution of a non-homogeneous differential equation as a linear combination of the complementary function and a particular solution.</w:t>
      </w:r>
    </w:p>
    <w:p w:rsidR="00400338" w:rsidRPr="006D4DA5" w:rsidRDefault="00400338" w:rsidP="00400338">
      <w:pPr>
        <w:pStyle w:val="ListParagraph"/>
        <w:numPr>
          <w:ilvl w:val="0"/>
          <w:numId w:val="3"/>
        </w:numPr>
        <w:autoSpaceDE w:val="0"/>
        <w:autoSpaceDN w:val="0"/>
        <w:adjustRightInd w:val="0"/>
        <w:spacing w:line="360" w:lineRule="auto"/>
        <w:jc w:val="both"/>
        <w:rPr>
          <w:rFonts w:ascii="Times New Roman" w:hAnsi="Times New Roman" w:cs="Times New Roman"/>
          <w:sz w:val="24"/>
          <w:szCs w:val="24"/>
        </w:rPr>
      </w:pPr>
      <w:r w:rsidRPr="00784807">
        <w:rPr>
          <w:rFonts w:ascii="Times New Roman" w:hAnsi="Times New Roman" w:cs="Times New Roman"/>
          <w:sz w:val="24"/>
          <w:szCs w:val="24"/>
        </w:rPr>
        <w:t>Working knowledge of basic application problems described by second order linear differential equations with constant coefficients.</w:t>
      </w:r>
    </w:p>
    <w:p w:rsidR="00400338" w:rsidRPr="00494DED" w:rsidRDefault="00400338" w:rsidP="0040033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SEMESTER-III</w:t>
      </w:r>
    </w:p>
    <w:p w:rsidR="00400338" w:rsidRPr="00494DED" w:rsidRDefault="00400338" w:rsidP="00400338">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Real Analysis (MATH3</w:t>
      </w:r>
      <w:r w:rsidRPr="00494DED">
        <w:rPr>
          <w:rFonts w:ascii="Times New Roman" w:hAnsi="Times New Roman" w:cs="Times New Roman"/>
          <w:b/>
          <w:sz w:val="24"/>
          <w:szCs w:val="24"/>
          <w:u w:val="single"/>
        </w:rPr>
        <w:t>01)</w:t>
      </w:r>
    </w:p>
    <w:p w:rsidR="00400338" w:rsidRDefault="00400338" w:rsidP="00400338">
      <w:pPr>
        <w:pStyle w:val="ListParagraph"/>
        <w:numPr>
          <w:ilvl w:val="0"/>
          <w:numId w:val="4"/>
        </w:numPr>
        <w:autoSpaceDE w:val="0"/>
        <w:autoSpaceDN w:val="0"/>
        <w:adjustRightInd w:val="0"/>
        <w:spacing w:line="360" w:lineRule="auto"/>
        <w:jc w:val="both"/>
        <w:rPr>
          <w:rFonts w:ascii="Times New Roman" w:hAnsi="Times New Roman" w:cs="Times New Roman"/>
          <w:sz w:val="24"/>
          <w:szCs w:val="24"/>
        </w:rPr>
      </w:pPr>
      <w:r w:rsidRPr="00784807">
        <w:rPr>
          <w:rFonts w:ascii="Times New Roman" w:hAnsi="Times New Roman" w:cs="Times New Roman"/>
          <w:sz w:val="24"/>
          <w:szCs w:val="24"/>
        </w:rPr>
        <w:lastRenderedPageBreak/>
        <w:t>Describe fundamental properties of the real numbers that lead to the formal development of</w:t>
      </w:r>
      <w:r>
        <w:rPr>
          <w:rFonts w:ascii="Times New Roman" w:hAnsi="Times New Roman" w:cs="Times New Roman"/>
          <w:sz w:val="24"/>
          <w:szCs w:val="24"/>
        </w:rPr>
        <w:t xml:space="preserve"> </w:t>
      </w:r>
      <w:r w:rsidRPr="00784807">
        <w:rPr>
          <w:rFonts w:ascii="Times New Roman" w:hAnsi="Times New Roman" w:cs="Times New Roman"/>
          <w:sz w:val="24"/>
          <w:szCs w:val="24"/>
        </w:rPr>
        <w:t>real analysis comprehend rigorous arguments developing the theory underpinning real analysis.</w:t>
      </w:r>
    </w:p>
    <w:p w:rsidR="00400338" w:rsidRDefault="00400338" w:rsidP="00400338">
      <w:pPr>
        <w:pStyle w:val="ListParagraph"/>
        <w:numPr>
          <w:ilvl w:val="0"/>
          <w:numId w:val="4"/>
        </w:numPr>
        <w:autoSpaceDE w:val="0"/>
        <w:autoSpaceDN w:val="0"/>
        <w:adjustRightInd w:val="0"/>
        <w:spacing w:line="360" w:lineRule="auto"/>
        <w:jc w:val="both"/>
        <w:rPr>
          <w:rFonts w:ascii="Times New Roman" w:hAnsi="Times New Roman" w:cs="Times New Roman"/>
          <w:sz w:val="24"/>
          <w:szCs w:val="24"/>
        </w:rPr>
      </w:pPr>
      <w:r w:rsidRPr="00784807">
        <w:rPr>
          <w:rFonts w:ascii="Times New Roman" w:hAnsi="Times New Roman" w:cs="Times New Roman"/>
          <w:sz w:val="24"/>
          <w:szCs w:val="24"/>
        </w:rPr>
        <w:t>Demonstrate an understanding of limits and different tests and how they are used in sequences and series.</w:t>
      </w:r>
    </w:p>
    <w:p w:rsidR="00400338" w:rsidRDefault="00400338" w:rsidP="00400338">
      <w:pPr>
        <w:pStyle w:val="ListParagraph"/>
        <w:numPr>
          <w:ilvl w:val="0"/>
          <w:numId w:val="4"/>
        </w:numPr>
        <w:autoSpaceDE w:val="0"/>
        <w:autoSpaceDN w:val="0"/>
        <w:adjustRightInd w:val="0"/>
        <w:spacing w:line="360" w:lineRule="auto"/>
        <w:jc w:val="both"/>
        <w:rPr>
          <w:rFonts w:ascii="Times New Roman" w:hAnsi="Times New Roman" w:cs="Times New Roman"/>
          <w:sz w:val="24"/>
          <w:szCs w:val="24"/>
        </w:rPr>
      </w:pPr>
      <w:r w:rsidRPr="00784807">
        <w:rPr>
          <w:rFonts w:ascii="Times New Roman" w:hAnsi="Times New Roman" w:cs="Times New Roman"/>
          <w:sz w:val="24"/>
          <w:szCs w:val="24"/>
        </w:rPr>
        <w:t>Construct rigorous mathematical proofs of basic results in real analysis.</w:t>
      </w:r>
    </w:p>
    <w:p w:rsidR="00400338" w:rsidRDefault="00400338" w:rsidP="00400338">
      <w:pPr>
        <w:pStyle w:val="ListParagraph"/>
        <w:numPr>
          <w:ilvl w:val="0"/>
          <w:numId w:val="4"/>
        </w:numPr>
        <w:autoSpaceDE w:val="0"/>
        <w:autoSpaceDN w:val="0"/>
        <w:adjustRightInd w:val="0"/>
        <w:spacing w:line="360" w:lineRule="auto"/>
        <w:jc w:val="both"/>
        <w:rPr>
          <w:rFonts w:ascii="Times New Roman" w:hAnsi="Times New Roman" w:cs="Times New Roman"/>
          <w:sz w:val="24"/>
          <w:szCs w:val="24"/>
        </w:rPr>
      </w:pPr>
      <w:r w:rsidRPr="00784807">
        <w:rPr>
          <w:rFonts w:ascii="Times New Roman" w:hAnsi="Times New Roman" w:cs="Times New Roman"/>
          <w:bCs/>
          <w:sz w:val="24"/>
          <w:szCs w:val="24"/>
        </w:rPr>
        <w:t xml:space="preserve"> </w:t>
      </w:r>
      <w:r w:rsidRPr="00784807">
        <w:rPr>
          <w:rFonts w:ascii="Times New Roman" w:hAnsi="Times New Roman" w:cs="Times New Roman"/>
          <w:sz w:val="24"/>
          <w:szCs w:val="24"/>
        </w:rPr>
        <w:t>Appreciate how abstract ideas and rigorous tests in real analysis can be applied to important practical problems in daily life.</w:t>
      </w:r>
    </w:p>
    <w:p w:rsidR="00400338" w:rsidRPr="00494DED" w:rsidRDefault="00400338" w:rsidP="00400338">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Integral Calculus (MATH304</w:t>
      </w:r>
      <w:r w:rsidRPr="00494DED">
        <w:rPr>
          <w:rFonts w:ascii="Times New Roman" w:hAnsi="Times New Roman" w:cs="Times New Roman"/>
          <w:b/>
          <w:sz w:val="24"/>
          <w:szCs w:val="24"/>
          <w:u w:val="single"/>
        </w:rPr>
        <w:t>)</w:t>
      </w:r>
    </w:p>
    <w:p w:rsidR="00400338" w:rsidRDefault="00400338" w:rsidP="00400338">
      <w:pPr>
        <w:pStyle w:val="ListParagraph"/>
        <w:numPr>
          <w:ilvl w:val="0"/>
          <w:numId w:val="7"/>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Pr="00784807">
        <w:rPr>
          <w:rFonts w:ascii="Times New Roman" w:hAnsi="Times New Roman" w:cs="Times New Roman"/>
          <w:sz w:val="24"/>
          <w:szCs w:val="24"/>
        </w:rPr>
        <w:t>asic concepts and principles of integrals calculus of real functions.</w:t>
      </w:r>
    </w:p>
    <w:p w:rsidR="00400338" w:rsidRDefault="00400338" w:rsidP="00400338">
      <w:pPr>
        <w:pStyle w:val="ListParagraph"/>
        <w:numPr>
          <w:ilvl w:val="0"/>
          <w:numId w:val="7"/>
        </w:numPr>
        <w:autoSpaceDE w:val="0"/>
        <w:autoSpaceDN w:val="0"/>
        <w:adjustRightInd w:val="0"/>
        <w:spacing w:line="360" w:lineRule="auto"/>
        <w:jc w:val="both"/>
        <w:rPr>
          <w:rFonts w:ascii="Times New Roman" w:hAnsi="Times New Roman" w:cs="Times New Roman"/>
          <w:sz w:val="24"/>
          <w:szCs w:val="24"/>
        </w:rPr>
      </w:pPr>
      <w:r w:rsidRPr="00784807">
        <w:rPr>
          <w:rFonts w:ascii="Times New Roman" w:hAnsi="Times New Roman" w:cs="Times New Roman"/>
          <w:sz w:val="24"/>
          <w:szCs w:val="24"/>
        </w:rPr>
        <w:t>Interpret the geometric meaning of integral calculus.</w:t>
      </w:r>
    </w:p>
    <w:p w:rsidR="00400338" w:rsidRDefault="00400338" w:rsidP="00400338">
      <w:pPr>
        <w:pStyle w:val="ListParagraph"/>
        <w:numPr>
          <w:ilvl w:val="0"/>
          <w:numId w:val="7"/>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784807">
        <w:rPr>
          <w:rFonts w:ascii="Times New Roman" w:hAnsi="Times New Roman" w:cs="Times New Roman"/>
          <w:sz w:val="24"/>
          <w:szCs w:val="24"/>
        </w:rPr>
        <w:t>pply the concept and principles of integral calculus to solve geometric and</w:t>
      </w:r>
      <w:r>
        <w:rPr>
          <w:rFonts w:ascii="Times New Roman" w:hAnsi="Times New Roman" w:cs="Times New Roman"/>
          <w:sz w:val="24"/>
          <w:szCs w:val="24"/>
        </w:rPr>
        <w:t xml:space="preserve"> </w:t>
      </w:r>
      <w:r w:rsidRPr="00784807">
        <w:rPr>
          <w:rFonts w:ascii="Times New Roman" w:hAnsi="Times New Roman" w:cs="Times New Roman"/>
          <w:sz w:val="24"/>
          <w:szCs w:val="24"/>
        </w:rPr>
        <w:t>physical problems.</w:t>
      </w:r>
    </w:p>
    <w:p w:rsidR="00400338" w:rsidRDefault="00400338" w:rsidP="00400338">
      <w:pPr>
        <w:pStyle w:val="ListParagraph"/>
        <w:numPr>
          <w:ilvl w:val="0"/>
          <w:numId w:val="7"/>
        </w:numPr>
        <w:autoSpaceDE w:val="0"/>
        <w:autoSpaceDN w:val="0"/>
        <w:adjustRightInd w:val="0"/>
        <w:spacing w:line="360" w:lineRule="auto"/>
        <w:jc w:val="both"/>
        <w:rPr>
          <w:rFonts w:ascii="Times New Roman" w:hAnsi="Times New Roman" w:cs="Times New Roman"/>
          <w:sz w:val="24"/>
          <w:szCs w:val="24"/>
        </w:rPr>
      </w:pPr>
      <w:r w:rsidRPr="00784807">
        <w:rPr>
          <w:rFonts w:ascii="Times New Roman" w:hAnsi="Times New Roman" w:cs="Times New Roman"/>
          <w:sz w:val="24"/>
          <w:szCs w:val="24"/>
        </w:rPr>
        <w:t>Understand the basic concepts of reduction formulae.</w:t>
      </w:r>
    </w:p>
    <w:p w:rsidR="00400338" w:rsidRPr="006D4DA5" w:rsidRDefault="00400338" w:rsidP="00400338">
      <w:pPr>
        <w:pStyle w:val="ListParagraph"/>
        <w:numPr>
          <w:ilvl w:val="0"/>
          <w:numId w:val="7"/>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Able to d</w:t>
      </w:r>
      <w:r w:rsidRPr="008C549D">
        <w:rPr>
          <w:rFonts w:ascii="Times New Roman" w:hAnsi="Times New Roman" w:cs="Times New Roman"/>
          <w:sz w:val="24"/>
          <w:szCs w:val="24"/>
        </w:rPr>
        <w:t>efine</w:t>
      </w:r>
      <w:r w:rsidRPr="00784807">
        <w:rPr>
          <w:rFonts w:ascii="Times New Roman" w:hAnsi="Times New Roman" w:cs="Times New Roman"/>
          <w:sz w:val="24"/>
          <w:szCs w:val="24"/>
        </w:rPr>
        <w:t xml:space="preserve"> the basic concepts of length, rectification, area and volumes.</w:t>
      </w:r>
    </w:p>
    <w:p w:rsidR="00400338" w:rsidRPr="0011025C" w:rsidRDefault="00400338" w:rsidP="0040033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SEMESTER-IV</w:t>
      </w:r>
    </w:p>
    <w:p w:rsidR="00400338" w:rsidRPr="00494DED" w:rsidRDefault="00400338" w:rsidP="00400338">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Algebra (MATH401</w:t>
      </w:r>
      <w:r w:rsidRPr="00494DED">
        <w:rPr>
          <w:rFonts w:ascii="Times New Roman" w:hAnsi="Times New Roman" w:cs="Times New Roman"/>
          <w:b/>
          <w:sz w:val="24"/>
          <w:szCs w:val="24"/>
          <w:u w:val="single"/>
        </w:rPr>
        <w:t>)</w:t>
      </w:r>
    </w:p>
    <w:p w:rsidR="00400338" w:rsidRDefault="00400338" w:rsidP="00400338">
      <w:pPr>
        <w:pStyle w:val="ListParagraph"/>
        <w:numPr>
          <w:ilvl w:val="0"/>
          <w:numId w:val="5"/>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Able to d</w:t>
      </w:r>
      <w:r w:rsidRPr="008C549D">
        <w:rPr>
          <w:rFonts w:ascii="Times New Roman" w:hAnsi="Times New Roman" w:cs="Times New Roman"/>
          <w:sz w:val="24"/>
          <w:szCs w:val="24"/>
        </w:rPr>
        <w:t>efine</w:t>
      </w:r>
      <w:r>
        <w:rPr>
          <w:rFonts w:ascii="Times New Roman" w:hAnsi="Times New Roman" w:cs="Times New Roman"/>
          <w:sz w:val="24"/>
          <w:szCs w:val="24"/>
        </w:rPr>
        <w:t xml:space="preserve"> subgroup, center and </w:t>
      </w:r>
      <w:proofErr w:type="spellStart"/>
      <w:r>
        <w:rPr>
          <w:rFonts w:ascii="Times New Roman" w:hAnsi="Times New Roman" w:cs="Times New Roman"/>
          <w:sz w:val="24"/>
          <w:szCs w:val="24"/>
        </w:rPr>
        <w:t>n</w:t>
      </w:r>
      <w:r w:rsidRPr="00784807">
        <w:rPr>
          <w:rFonts w:ascii="Times New Roman" w:hAnsi="Times New Roman" w:cs="Times New Roman"/>
          <w:sz w:val="24"/>
          <w:szCs w:val="24"/>
        </w:rPr>
        <w:t>ormalizer</w:t>
      </w:r>
      <w:proofErr w:type="spellEnd"/>
      <w:r w:rsidRPr="00784807">
        <w:rPr>
          <w:rFonts w:ascii="Times New Roman" w:hAnsi="Times New Roman" w:cs="Times New Roman"/>
          <w:sz w:val="24"/>
          <w:szCs w:val="24"/>
        </w:rPr>
        <w:t xml:space="preserve"> of a subgroup.</w:t>
      </w:r>
    </w:p>
    <w:p w:rsidR="00400338" w:rsidRDefault="00400338" w:rsidP="00400338">
      <w:pPr>
        <w:pStyle w:val="ListParagraph"/>
        <w:numPr>
          <w:ilvl w:val="0"/>
          <w:numId w:val="5"/>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Able to d</w:t>
      </w:r>
      <w:r w:rsidRPr="008C549D">
        <w:rPr>
          <w:rFonts w:ascii="Times New Roman" w:hAnsi="Times New Roman" w:cs="Times New Roman"/>
          <w:sz w:val="24"/>
          <w:szCs w:val="24"/>
        </w:rPr>
        <w:t>efine</w:t>
      </w:r>
      <w:r w:rsidRPr="00784807">
        <w:rPr>
          <w:rFonts w:ascii="Times New Roman" w:hAnsi="Times New Roman" w:cs="Times New Roman"/>
          <w:sz w:val="24"/>
          <w:szCs w:val="24"/>
        </w:rPr>
        <w:t xml:space="preserve"> cycles and transpositions of a given permutations.</w:t>
      </w:r>
    </w:p>
    <w:p w:rsidR="00400338" w:rsidRDefault="00400338" w:rsidP="00400338">
      <w:pPr>
        <w:pStyle w:val="ListParagraph"/>
        <w:numPr>
          <w:ilvl w:val="0"/>
          <w:numId w:val="5"/>
        </w:numPr>
        <w:autoSpaceDE w:val="0"/>
        <w:autoSpaceDN w:val="0"/>
        <w:adjustRightInd w:val="0"/>
        <w:spacing w:line="360" w:lineRule="auto"/>
        <w:jc w:val="both"/>
        <w:rPr>
          <w:rFonts w:ascii="Times New Roman" w:hAnsi="Times New Roman" w:cs="Times New Roman"/>
          <w:sz w:val="24"/>
          <w:szCs w:val="24"/>
        </w:rPr>
      </w:pPr>
      <w:r w:rsidRPr="00784807">
        <w:rPr>
          <w:rFonts w:ascii="Times New Roman" w:hAnsi="Times New Roman" w:cs="Times New Roman"/>
          <w:bCs/>
          <w:sz w:val="24"/>
          <w:szCs w:val="24"/>
        </w:rPr>
        <w:t xml:space="preserve"> </w:t>
      </w:r>
      <w:r>
        <w:rPr>
          <w:rFonts w:ascii="Times New Roman" w:hAnsi="Times New Roman" w:cs="Times New Roman"/>
          <w:sz w:val="24"/>
          <w:szCs w:val="24"/>
        </w:rPr>
        <w:t>Able to p</w:t>
      </w:r>
      <w:r w:rsidRPr="00784807">
        <w:rPr>
          <w:rFonts w:ascii="Times New Roman" w:hAnsi="Times New Roman" w:cs="Times New Roman"/>
          <w:sz w:val="24"/>
          <w:szCs w:val="24"/>
        </w:rPr>
        <w:t>rove Lagrange’s theorem, Euler’s theorem and Fermat’s theorem.</w:t>
      </w:r>
    </w:p>
    <w:p w:rsidR="00400338" w:rsidRDefault="00400338" w:rsidP="00400338">
      <w:pPr>
        <w:pStyle w:val="ListParagraph"/>
        <w:numPr>
          <w:ilvl w:val="0"/>
          <w:numId w:val="5"/>
        </w:numPr>
        <w:autoSpaceDE w:val="0"/>
        <w:autoSpaceDN w:val="0"/>
        <w:adjustRightInd w:val="0"/>
        <w:spacing w:line="360" w:lineRule="auto"/>
        <w:jc w:val="both"/>
        <w:rPr>
          <w:rFonts w:ascii="Times New Roman" w:hAnsi="Times New Roman" w:cs="Times New Roman"/>
          <w:sz w:val="24"/>
          <w:szCs w:val="24"/>
        </w:rPr>
      </w:pPr>
      <w:r w:rsidRPr="00784807">
        <w:rPr>
          <w:rFonts w:ascii="Times New Roman" w:hAnsi="Times New Roman" w:cs="Times New Roman"/>
          <w:bCs/>
          <w:sz w:val="24"/>
          <w:szCs w:val="24"/>
        </w:rPr>
        <w:t xml:space="preserve"> </w:t>
      </w:r>
      <w:r>
        <w:rPr>
          <w:rFonts w:ascii="Times New Roman" w:hAnsi="Times New Roman" w:cs="Times New Roman"/>
          <w:sz w:val="24"/>
          <w:szCs w:val="24"/>
        </w:rPr>
        <w:t>Able to d</w:t>
      </w:r>
      <w:r w:rsidRPr="008C549D">
        <w:rPr>
          <w:rFonts w:ascii="Times New Roman" w:hAnsi="Times New Roman" w:cs="Times New Roman"/>
          <w:sz w:val="24"/>
          <w:szCs w:val="24"/>
        </w:rPr>
        <w:t>efine</w:t>
      </w:r>
      <w:r w:rsidRPr="00784807">
        <w:rPr>
          <w:rFonts w:ascii="Times New Roman" w:hAnsi="Times New Roman" w:cs="Times New Roman"/>
          <w:sz w:val="24"/>
          <w:szCs w:val="24"/>
        </w:rPr>
        <w:t xml:space="preserve"> cyclic groups.</w:t>
      </w:r>
    </w:p>
    <w:p w:rsidR="00400338" w:rsidRDefault="00400338" w:rsidP="00400338">
      <w:pPr>
        <w:pStyle w:val="ListParagraph"/>
        <w:numPr>
          <w:ilvl w:val="0"/>
          <w:numId w:val="5"/>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Critical approach to get </w:t>
      </w:r>
      <w:r w:rsidRPr="00784807">
        <w:rPr>
          <w:rFonts w:ascii="Times New Roman" w:hAnsi="Times New Roman" w:cs="Times New Roman"/>
          <w:sz w:val="24"/>
          <w:szCs w:val="24"/>
        </w:rPr>
        <w:t>a group has no proper subgroup if it is cyclic group of prime order.</w:t>
      </w:r>
    </w:p>
    <w:p w:rsidR="00400338" w:rsidRDefault="00400338" w:rsidP="00400338">
      <w:pPr>
        <w:pStyle w:val="ListParagraph"/>
        <w:numPr>
          <w:ilvl w:val="0"/>
          <w:numId w:val="5"/>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Able to d</w:t>
      </w:r>
      <w:r w:rsidRPr="008C549D">
        <w:rPr>
          <w:rFonts w:ascii="Times New Roman" w:hAnsi="Times New Roman" w:cs="Times New Roman"/>
          <w:sz w:val="24"/>
          <w:szCs w:val="24"/>
        </w:rPr>
        <w:t>efine</w:t>
      </w:r>
      <w:r w:rsidRPr="00784807">
        <w:rPr>
          <w:rFonts w:ascii="Times New Roman" w:hAnsi="Times New Roman" w:cs="Times New Roman"/>
          <w:sz w:val="24"/>
          <w:szCs w:val="24"/>
        </w:rPr>
        <w:t xml:space="preserve"> normal subgroups, quotient groups and index of a subgroup.</w:t>
      </w:r>
    </w:p>
    <w:p w:rsidR="00400338" w:rsidRDefault="00400338" w:rsidP="00400338">
      <w:pPr>
        <w:pStyle w:val="ListParagraph"/>
        <w:numPr>
          <w:ilvl w:val="0"/>
          <w:numId w:val="5"/>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Able to d</w:t>
      </w:r>
      <w:r w:rsidRPr="008C549D">
        <w:rPr>
          <w:rFonts w:ascii="Times New Roman" w:hAnsi="Times New Roman" w:cs="Times New Roman"/>
          <w:sz w:val="24"/>
          <w:szCs w:val="24"/>
        </w:rPr>
        <w:t>efine</w:t>
      </w:r>
      <w:r w:rsidRPr="00784807">
        <w:rPr>
          <w:rFonts w:ascii="Times New Roman" w:hAnsi="Times New Roman" w:cs="Times New Roman"/>
          <w:sz w:val="24"/>
          <w:szCs w:val="24"/>
        </w:rPr>
        <w:t xml:space="preserve"> homomorphism, kernel of a homomorphism, isomorphism.</w:t>
      </w:r>
    </w:p>
    <w:p w:rsidR="00400338" w:rsidRDefault="00400338" w:rsidP="00400338">
      <w:pPr>
        <w:pStyle w:val="ListParagraph"/>
        <w:numPr>
          <w:ilvl w:val="0"/>
          <w:numId w:val="5"/>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Able to d</w:t>
      </w:r>
      <w:r w:rsidRPr="008C549D">
        <w:rPr>
          <w:rFonts w:ascii="Times New Roman" w:hAnsi="Times New Roman" w:cs="Times New Roman"/>
          <w:sz w:val="24"/>
          <w:szCs w:val="24"/>
        </w:rPr>
        <w:t>efine</w:t>
      </w:r>
      <w:r w:rsidRPr="00784807">
        <w:rPr>
          <w:rFonts w:ascii="Times New Roman" w:hAnsi="Times New Roman" w:cs="Times New Roman"/>
          <w:sz w:val="24"/>
          <w:szCs w:val="24"/>
        </w:rPr>
        <w:t xml:space="preserve"> </w:t>
      </w:r>
      <w:proofErr w:type="spellStart"/>
      <w:r w:rsidRPr="00784807">
        <w:rPr>
          <w:rFonts w:ascii="Times New Roman" w:hAnsi="Times New Roman" w:cs="Times New Roman"/>
          <w:sz w:val="24"/>
          <w:szCs w:val="24"/>
        </w:rPr>
        <w:t>Cayley’s</w:t>
      </w:r>
      <w:proofErr w:type="spellEnd"/>
      <w:r w:rsidRPr="00784807">
        <w:rPr>
          <w:rFonts w:ascii="Times New Roman" w:hAnsi="Times New Roman" w:cs="Times New Roman"/>
          <w:sz w:val="24"/>
          <w:szCs w:val="24"/>
        </w:rPr>
        <w:t xml:space="preserve"> theorem, the fundamental theorem of homomorphism for groups.</w:t>
      </w:r>
    </w:p>
    <w:p w:rsidR="00400338" w:rsidRDefault="00400338" w:rsidP="00400338">
      <w:pPr>
        <w:pStyle w:val="ListParagraph"/>
        <w:numPr>
          <w:ilvl w:val="0"/>
          <w:numId w:val="5"/>
        </w:numPr>
        <w:autoSpaceDE w:val="0"/>
        <w:autoSpaceDN w:val="0"/>
        <w:adjustRightInd w:val="0"/>
        <w:spacing w:line="360" w:lineRule="auto"/>
        <w:jc w:val="both"/>
        <w:rPr>
          <w:rFonts w:ascii="Times New Roman" w:hAnsi="Times New Roman" w:cs="Times New Roman"/>
          <w:sz w:val="24"/>
          <w:szCs w:val="24"/>
        </w:rPr>
      </w:pPr>
      <w:r w:rsidRPr="00784807">
        <w:rPr>
          <w:rFonts w:ascii="Times New Roman" w:hAnsi="Times New Roman" w:cs="Times New Roman"/>
          <w:bCs/>
          <w:sz w:val="24"/>
          <w:szCs w:val="24"/>
        </w:rPr>
        <w:t xml:space="preserve"> </w:t>
      </w:r>
      <w:r>
        <w:rPr>
          <w:rFonts w:ascii="Times New Roman" w:hAnsi="Times New Roman" w:cs="Times New Roman"/>
          <w:sz w:val="24"/>
          <w:szCs w:val="24"/>
        </w:rPr>
        <w:t>Able to d</w:t>
      </w:r>
      <w:r w:rsidRPr="008C549D">
        <w:rPr>
          <w:rFonts w:ascii="Times New Roman" w:hAnsi="Times New Roman" w:cs="Times New Roman"/>
          <w:sz w:val="24"/>
          <w:szCs w:val="24"/>
        </w:rPr>
        <w:t>efine</w:t>
      </w:r>
      <w:r w:rsidRPr="00784807">
        <w:rPr>
          <w:rFonts w:ascii="Times New Roman" w:hAnsi="Times New Roman" w:cs="Times New Roman"/>
          <w:sz w:val="24"/>
          <w:szCs w:val="24"/>
        </w:rPr>
        <w:t xml:space="preserve"> ring, zero divisors of a ring, integral domain, field and proof of theorems.</w:t>
      </w:r>
    </w:p>
    <w:p w:rsidR="00400338" w:rsidRPr="00784807" w:rsidRDefault="00400338" w:rsidP="00400338">
      <w:pPr>
        <w:pStyle w:val="ListParagraph"/>
        <w:autoSpaceDE w:val="0"/>
        <w:autoSpaceDN w:val="0"/>
        <w:adjustRightInd w:val="0"/>
        <w:spacing w:line="360" w:lineRule="auto"/>
        <w:jc w:val="both"/>
        <w:rPr>
          <w:rFonts w:ascii="Times New Roman" w:hAnsi="Times New Roman" w:cs="Times New Roman"/>
          <w:sz w:val="24"/>
          <w:szCs w:val="24"/>
        </w:rPr>
      </w:pPr>
    </w:p>
    <w:p w:rsidR="00400338" w:rsidRPr="00494DED" w:rsidRDefault="00400338" w:rsidP="00400338">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Vector calculus (MATH402</w:t>
      </w:r>
      <w:r w:rsidRPr="00494DED">
        <w:rPr>
          <w:rFonts w:ascii="Times New Roman" w:hAnsi="Times New Roman" w:cs="Times New Roman"/>
          <w:b/>
          <w:sz w:val="24"/>
          <w:szCs w:val="24"/>
          <w:u w:val="single"/>
        </w:rPr>
        <w:t>)</w:t>
      </w:r>
    </w:p>
    <w:p w:rsidR="00400338" w:rsidRDefault="00400338" w:rsidP="00400338">
      <w:pPr>
        <w:pStyle w:val="ListParagraph"/>
        <w:numPr>
          <w:ilvl w:val="0"/>
          <w:numId w:val="6"/>
        </w:numPr>
        <w:spacing w:line="360" w:lineRule="auto"/>
        <w:jc w:val="both"/>
        <w:rPr>
          <w:rFonts w:ascii="Times New Roman" w:hAnsi="Times New Roman" w:cs="Times New Roman"/>
          <w:sz w:val="24"/>
          <w:szCs w:val="24"/>
        </w:rPr>
      </w:pPr>
      <w:r w:rsidRPr="00784807">
        <w:rPr>
          <w:rFonts w:ascii="Times New Roman" w:hAnsi="Times New Roman" w:cs="Times New Roman"/>
          <w:sz w:val="24"/>
          <w:szCs w:val="24"/>
        </w:rPr>
        <w:t>Define scalars, vectors, dot product, cross product and triple product of vectors.</w:t>
      </w:r>
    </w:p>
    <w:p w:rsidR="00400338" w:rsidRDefault="00400338" w:rsidP="00400338">
      <w:pPr>
        <w:pStyle w:val="ListParagraph"/>
        <w:numPr>
          <w:ilvl w:val="0"/>
          <w:numId w:val="6"/>
        </w:numPr>
        <w:spacing w:line="360" w:lineRule="auto"/>
        <w:jc w:val="both"/>
        <w:rPr>
          <w:rFonts w:ascii="Times New Roman" w:hAnsi="Times New Roman" w:cs="Times New Roman"/>
          <w:sz w:val="24"/>
          <w:szCs w:val="24"/>
        </w:rPr>
      </w:pPr>
      <w:proofErr w:type="spellStart"/>
      <w:r w:rsidRPr="00784807">
        <w:rPr>
          <w:rFonts w:ascii="Times New Roman" w:hAnsi="Times New Roman" w:cs="Times New Roman"/>
          <w:sz w:val="24"/>
          <w:szCs w:val="24"/>
        </w:rPr>
        <w:t>Analyse</w:t>
      </w:r>
      <w:proofErr w:type="spellEnd"/>
      <w:r w:rsidRPr="00784807">
        <w:rPr>
          <w:rFonts w:ascii="Times New Roman" w:hAnsi="Times New Roman" w:cs="Times New Roman"/>
          <w:sz w:val="24"/>
          <w:szCs w:val="24"/>
        </w:rPr>
        <w:t xml:space="preserve"> vector functions to find limits, derivatives, tangent lines and integrals.</w:t>
      </w:r>
    </w:p>
    <w:p w:rsidR="00400338" w:rsidRDefault="00400338" w:rsidP="00400338">
      <w:pPr>
        <w:pStyle w:val="ListParagraph"/>
        <w:numPr>
          <w:ilvl w:val="0"/>
          <w:numId w:val="6"/>
        </w:numPr>
        <w:spacing w:line="360" w:lineRule="auto"/>
        <w:jc w:val="both"/>
        <w:rPr>
          <w:rFonts w:ascii="Times New Roman" w:hAnsi="Times New Roman" w:cs="Times New Roman"/>
          <w:sz w:val="24"/>
          <w:szCs w:val="24"/>
        </w:rPr>
      </w:pPr>
      <w:r w:rsidRPr="00784807">
        <w:rPr>
          <w:rFonts w:ascii="Times New Roman" w:hAnsi="Times New Roman" w:cs="Times New Roman"/>
          <w:sz w:val="24"/>
          <w:szCs w:val="24"/>
        </w:rPr>
        <w:t>Compute limits and derivatives of functions of two or three variables.</w:t>
      </w:r>
    </w:p>
    <w:p w:rsidR="00400338" w:rsidRDefault="00400338" w:rsidP="00400338">
      <w:pPr>
        <w:pStyle w:val="ListParagraph"/>
        <w:numPr>
          <w:ilvl w:val="0"/>
          <w:numId w:val="6"/>
        </w:numPr>
        <w:spacing w:line="360" w:lineRule="auto"/>
        <w:jc w:val="both"/>
        <w:rPr>
          <w:rFonts w:ascii="Times New Roman" w:hAnsi="Times New Roman" w:cs="Times New Roman"/>
          <w:sz w:val="24"/>
          <w:szCs w:val="24"/>
        </w:rPr>
      </w:pPr>
      <w:r w:rsidRPr="00784807">
        <w:rPr>
          <w:rFonts w:ascii="Times New Roman" w:hAnsi="Times New Roman" w:cs="Times New Roman"/>
          <w:sz w:val="24"/>
          <w:szCs w:val="24"/>
        </w:rPr>
        <w:t>Differentiate vector fields.</w:t>
      </w:r>
    </w:p>
    <w:p w:rsidR="00400338" w:rsidRDefault="00400338" w:rsidP="00400338">
      <w:pPr>
        <w:pStyle w:val="ListParagraph"/>
        <w:numPr>
          <w:ilvl w:val="0"/>
          <w:numId w:val="6"/>
        </w:numPr>
        <w:spacing w:line="360" w:lineRule="auto"/>
        <w:jc w:val="both"/>
        <w:rPr>
          <w:rFonts w:ascii="Times New Roman" w:hAnsi="Times New Roman" w:cs="Times New Roman"/>
          <w:sz w:val="24"/>
          <w:szCs w:val="24"/>
        </w:rPr>
      </w:pPr>
      <w:r w:rsidRPr="00784807">
        <w:rPr>
          <w:rFonts w:ascii="Times New Roman" w:hAnsi="Times New Roman" w:cs="Times New Roman"/>
          <w:sz w:val="24"/>
          <w:szCs w:val="24"/>
        </w:rPr>
        <w:t>Evaluate line integrals, surface area, surface integrals and volume integrals.</w:t>
      </w:r>
    </w:p>
    <w:p w:rsidR="00400338" w:rsidRPr="006D4DA5" w:rsidRDefault="00400338" w:rsidP="00400338">
      <w:pPr>
        <w:pStyle w:val="ListParagraph"/>
        <w:numPr>
          <w:ilvl w:val="0"/>
          <w:numId w:val="6"/>
        </w:numPr>
        <w:spacing w:line="360" w:lineRule="auto"/>
        <w:jc w:val="both"/>
        <w:rPr>
          <w:rFonts w:ascii="Times New Roman" w:hAnsi="Times New Roman" w:cs="Times New Roman"/>
          <w:sz w:val="24"/>
          <w:szCs w:val="24"/>
        </w:rPr>
      </w:pPr>
      <w:r w:rsidRPr="00784807">
        <w:rPr>
          <w:rFonts w:ascii="Times New Roman" w:hAnsi="Times New Roman" w:cs="Times New Roman"/>
          <w:sz w:val="24"/>
          <w:szCs w:val="24"/>
        </w:rPr>
        <w:t>Calculate work, circulation, flux and determine gradient vector fields.</w:t>
      </w:r>
    </w:p>
    <w:p w:rsidR="00400338" w:rsidRPr="0011025C" w:rsidRDefault="00400338" w:rsidP="0040033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SEMESTER-V</w:t>
      </w:r>
    </w:p>
    <w:p w:rsidR="00400338" w:rsidRPr="00494DED" w:rsidRDefault="00400338" w:rsidP="00400338">
      <w:pPr>
        <w:spacing w:line="360" w:lineRule="auto"/>
        <w:jc w:val="center"/>
        <w:rPr>
          <w:rFonts w:ascii="Times New Roman" w:hAnsi="Times New Roman" w:cs="Times New Roman"/>
          <w:b/>
          <w:sz w:val="24"/>
          <w:szCs w:val="24"/>
          <w:u w:val="single"/>
        </w:rPr>
      </w:pPr>
      <w:r w:rsidRPr="00494DED">
        <w:rPr>
          <w:rFonts w:ascii="Times New Roman" w:hAnsi="Times New Roman" w:cs="Times New Roman"/>
          <w:b/>
          <w:sz w:val="24"/>
          <w:szCs w:val="24"/>
          <w:u w:val="single"/>
        </w:rPr>
        <w:t xml:space="preserve">Matrices </w:t>
      </w:r>
      <w:r>
        <w:rPr>
          <w:rFonts w:ascii="Times New Roman" w:hAnsi="Times New Roman" w:cs="Times New Roman"/>
          <w:b/>
          <w:sz w:val="24"/>
          <w:szCs w:val="24"/>
          <w:u w:val="single"/>
        </w:rPr>
        <w:t>(MATH501</w:t>
      </w:r>
      <w:r w:rsidRPr="00494DED">
        <w:rPr>
          <w:rFonts w:ascii="Times New Roman" w:hAnsi="Times New Roman" w:cs="Times New Roman"/>
          <w:b/>
          <w:sz w:val="24"/>
          <w:szCs w:val="24"/>
          <w:u w:val="single"/>
        </w:rPr>
        <w:t>)</w:t>
      </w:r>
    </w:p>
    <w:p w:rsidR="00400338" w:rsidRDefault="00400338" w:rsidP="00400338">
      <w:pPr>
        <w:pStyle w:val="ListParagraph"/>
        <w:numPr>
          <w:ilvl w:val="0"/>
          <w:numId w:val="10"/>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Able to introduce the role of </w:t>
      </w:r>
      <w:r w:rsidRPr="008F7B0E">
        <w:rPr>
          <w:rFonts w:ascii="Times New Roman" w:hAnsi="Times New Roman" w:cs="Times New Roman"/>
          <w:sz w:val="24"/>
          <w:szCs w:val="24"/>
        </w:rPr>
        <w:t>vector space</w:t>
      </w:r>
      <w:r>
        <w:rPr>
          <w:rFonts w:ascii="Times New Roman" w:hAnsi="Times New Roman" w:cs="Times New Roman"/>
          <w:sz w:val="24"/>
          <w:szCs w:val="24"/>
        </w:rPr>
        <w:t>s</w:t>
      </w:r>
      <w:r w:rsidRPr="008F7B0E">
        <w:rPr>
          <w:rFonts w:ascii="Times New Roman" w:hAnsi="Times New Roman" w:cs="Times New Roman"/>
          <w:sz w:val="24"/>
          <w:szCs w:val="24"/>
        </w:rPr>
        <w:t xml:space="preserve"> and subspace</w:t>
      </w:r>
      <w:r>
        <w:rPr>
          <w:rFonts w:ascii="Times New Roman" w:hAnsi="Times New Roman" w:cs="Times New Roman"/>
          <w:sz w:val="24"/>
          <w:szCs w:val="24"/>
        </w:rPr>
        <w:t>s in daily life</w:t>
      </w:r>
      <w:r w:rsidRPr="008F7B0E">
        <w:rPr>
          <w:rFonts w:ascii="Times New Roman" w:hAnsi="Times New Roman" w:cs="Times New Roman"/>
          <w:sz w:val="24"/>
          <w:szCs w:val="24"/>
        </w:rPr>
        <w:t>.</w:t>
      </w:r>
    </w:p>
    <w:p w:rsidR="00400338" w:rsidRDefault="00400338" w:rsidP="00400338">
      <w:pPr>
        <w:pStyle w:val="ListParagraph"/>
        <w:numPr>
          <w:ilvl w:val="0"/>
          <w:numId w:val="10"/>
        </w:numPr>
        <w:autoSpaceDE w:val="0"/>
        <w:autoSpaceDN w:val="0"/>
        <w:adjustRightInd w:val="0"/>
        <w:spacing w:line="360" w:lineRule="auto"/>
        <w:jc w:val="both"/>
        <w:rPr>
          <w:rFonts w:ascii="Times New Roman" w:hAnsi="Times New Roman" w:cs="Times New Roman"/>
          <w:sz w:val="24"/>
          <w:szCs w:val="24"/>
        </w:rPr>
      </w:pPr>
      <w:r w:rsidRPr="008F7B0E">
        <w:rPr>
          <w:rFonts w:ascii="Times New Roman" w:hAnsi="Times New Roman" w:cs="Times New Roman"/>
          <w:sz w:val="24"/>
          <w:szCs w:val="24"/>
        </w:rPr>
        <w:t>Use essential techniques for the study of systems of Linear equations, matrix algebra, and vector space.</w:t>
      </w:r>
    </w:p>
    <w:p w:rsidR="00400338" w:rsidRDefault="00400338" w:rsidP="00400338">
      <w:pPr>
        <w:pStyle w:val="ListParagraph"/>
        <w:numPr>
          <w:ilvl w:val="0"/>
          <w:numId w:val="10"/>
        </w:numPr>
        <w:autoSpaceDE w:val="0"/>
        <w:autoSpaceDN w:val="0"/>
        <w:adjustRightInd w:val="0"/>
        <w:spacing w:line="360" w:lineRule="auto"/>
        <w:jc w:val="both"/>
        <w:rPr>
          <w:rFonts w:ascii="Times New Roman" w:hAnsi="Times New Roman" w:cs="Times New Roman"/>
          <w:sz w:val="24"/>
          <w:szCs w:val="24"/>
        </w:rPr>
      </w:pPr>
      <w:r w:rsidRPr="008F7B0E">
        <w:rPr>
          <w:rFonts w:ascii="Times New Roman" w:hAnsi="Times New Roman" w:cs="Times New Roman"/>
          <w:bCs/>
          <w:sz w:val="24"/>
          <w:szCs w:val="24"/>
        </w:rPr>
        <w:t xml:space="preserve"> </w:t>
      </w:r>
      <w:r>
        <w:rPr>
          <w:rFonts w:ascii="Times New Roman" w:hAnsi="Times New Roman" w:cs="Times New Roman"/>
          <w:bCs/>
          <w:sz w:val="24"/>
          <w:szCs w:val="24"/>
        </w:rPr>
        <w:t xml:space="preserve">Ability to understand the </w:t>
      </w:r>
      <w:proofErr w:type="spellStart"/>
      <w:r>
        <w:rPr>
          <w:rFonts w:ascii="Times New Roman" w:hAnsi="Times New Roman" w:cs="Times New Roman"/>
          <w:sz w:val="24"/>
          <w:szCs w:val="24"/>
        </w:rPr>
        <w:t>e</w:t>
      </w:r>
      <w:r w:rsidRPr="008F7B0E">
        <w:rPr>
          <w:rFonts w:ascii="Times New Roman" w:hAnsi="Times New Roman" w:cs="Times New Roman"/>
          <w:sz w:val="24"/>
          <w:szCs w:val="24"/>
        </w:rPr>
        <w:t>igenvalues</w:t>
      </w:r>
      <w:proofErr w:type="spellEnd"/>
      <w:r w:rsidRPr="008F7B0E">
        <w:rPr>
          <w:rFonts w:ascii="Times New Roman" w:hAnsi="Times New Roman" w:cs="Times New Roman"/>
          <w:sz w:val="24"/>
          <w:szCs w:val="24"/>
        </w:rPr>
        <w:t xml:space="preserve"> and eigenvectors.</w:t>
      </w:r>
    </w:p>
    <w:p w:rsidR="00400338" w:rsidRDefault="00400338" w:rsidP="00400338">
      <w:pPr>
        <w:pStyle w:val="ListParagraph"/>
        <w:numPr>
          <w:ilvl w:val="0"/>
          <w:numId w:val="10"/>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Able to understand the basic role of </w:t>
      </w:r>
      <w:proofErr w:type="spellStart"/>
      <w:r>
        <w:rPr>
          <w:rFonts w:ascii="Times New Roman" w:hAnsi="Times New Roman" w:cs="Times New Roman"/>
          <w:sz w:val="24"/>
          <w:szCs w:val="24"/>
        </w:rPr>
        <w:t>o</w:t>
      </w:r>
      <w:r w:rsidRPr="008F7B0E">
        <w:rPr>
          <w:rFonts w:ascii="Times New Roman" w:hAnsi="Times New Roman" w:cs="Times New Roman"/>
          <w:sz w:val="24"/>
          <w:szCs w:val="24"/>
        </w:rPr>
        <w:t>rth</w:t>
      </w:r>
      <w:r>
        <w:rPr>
          <w:rFonts w:ascii="Times New Roman" w:hAnsi="Times New Roman" w:cs="Times New Roman"/>
          <w:sz w:val="24"/>
          <w:szCs w:val="24"/>
        </w:rPr>
        <w:t>ogonality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w:t>
      </w:r>
      <w:r w:rsidRPr="008F7B0E">
        <w:rPr>
          <w:rFonts w:ascii="Times New Roman" w:hAnsi="Times New Roman" w:cs="Times New Roman"/>
          <w:sz w:val="24"/>
          <w:szCs w:val="24"/>
        </w:rPr>
        <w:t>iagonalization</w:t>
      </w:r>
      <w:proofErr w:type="spellEnd"/>
      <w:r w:rsidRPr="008F7B0E">
        <w:rPr>
          <w:rFonts w:ascii="Times New Roman" w:hAnsi="Times New Roman" w:cs="Times New Roman"/>
          <w:sz w:val="24"/>
          <w:szCs w:val="24"/>
        </w:rPr>
        <w:t xml:space="preserve">. </w:t>
      </w:r>
    </w:p>
    <w:p w:rsidR="00400338" w:rsidRPr="00494DED" w:rsidRDefault="00400338" w:rsidP="00400338">
      <w:pPr>
        <w:spacing w:line="360" w:lineRule="auto"/>
        <w:jc w:val="center"/>
        <w:rPr>
          <w:rFonts w:ascii="Times New Roman" w:hAnsi="Times New Roman" w:cs="Times New Roman"/>
          <w:b/>
          <w:sz w:val="24"/>
          <w:szCs w:val="24"/>
          <w:u w:val="single"/>
        </w:rPr>
      </w:pPr>
      <w:r w:rsidRPr="00494DED">
        <w:rPr>
          <w:rFonts w:ascii="Times New Roman" w:hAnsi="Times New Roman" w:cs="Times New Roman"/>
          <w:b/>
          <w:sz w:val="24"/>
          <w:szCs w:val="24"/>
          <w:u w:val="single"/>
        </w:rPr>
        <w:t>Pro</w:t>
      </w:r>
      <w:r>
        <w:rPr>
          <w:rFonts w:ascii="Times New Roman" w:hAnsi="Times New Roman" w:cs="Times New Roman"/>
          <w:b/>
          <w:sz w:val="24"/>
          <w:szCs w:val="24"/>
          <w:u w:val="single"/>
        </w:rPr>
        <w:t>bability and Statistics (MATH04</w:t>
      </w:r>
      <w:r w:rsidRPr="00494DED">
        <w:rPr>
          <w:rFonts w:ascii="Times New Roman" w:hAnsi="Times New Roman" w:cs="Times New Roman"/>
          <w:b/>
          <w:sz w:val="24"/>
          <w:szCs w:val="24"/>
          <w:u w:val="single"/>
        </w:rPr>
        <w:t>)</w:t>
      </w:r>
    </w:p>
    <w:p w:rsidR="00400338" w:rsidRDefault="00400338" w:rsidP="00400338">
      <w:pPr>
        <w:pStyle w:val="ListParagraph"/>
        <w:numPr>
          <w:ilvl w:val="0"/>
          <w:numId w:val="8"/>
        </w:numPr>
        <w:autoSpaceDE w:val="0"/>
        <w:autoSpaceDN w:val="0"/>
        <w:adjustRightInd w:val="0"/>
        <w:spacing w:line="360" w:lineRule="auto"/>
        <w:jc w:val="both"/>
        <w:rPr>
          <w:rFonts w:ascii="Times New Roman" w:hAnsi="Times New Roman" w:cs="Times New Roman"/>
          <w:sz w:val="24"/>
          <w:szCs w:val="24"/>
        </w:rPr>
      </w:pPr>
      <w:r w:rsidRPr="008F7B0E">
        <w:rPr>
          <w:rFonts w:ascii="Times New Roman" w:hAnsi="Times New Roman" w:cs="Times New Roman"/>
          <w:sz w:val="24"/>
          <w:szCs w:val="24"/>
        </w:rPr>
        <w:t>Basic probability axioms and rules and the moments of discrete and continuous random</w:t>
      </w:r>
      <w:r>
        <w:rPr>
          <w:rFonts w:ascii="Times New Roman" w:hAnsi="Times New Roman" w:cs="Times New Roman"/>
          <w:sz w:val="24"/>
          <w:szCs w:val="24"/>
        </w:rPr>
        <w:t xml:space="preserve"> </w:t>
      </w:r>
      <w:r w:rsidRPr="008F7B0E">
        <w:rPr>
          <w:rFonts w:ascii="Times New Roman" w:hAnsi="Times New Roman" w:cs="Times New Roman"/>
          <w:sz w:val="24"/>
          <w:szCs w:val="24"/>
        </w:rPr>
        <w:t>variables as well as be familiar with common named discrete and continuous random variables.</w:t>
      </w:r>
    </w:p>
    <w:p w:rsidR="00400338" w:rsidRPr="008F7B0E" w:rsidRDefault="00400338" w:rsidP="00400338">
      <w:pPr>
        <w:pStyle w:val="ListParagraph"/>
        <w:numPr>
          <w:ilvl w:val="0"/>
          <w:numId w:val="8"/>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Able to d</w:t>
      </w:r>
      <w:r w:rsidRPr="008C549D">
        <w:rPr>
          <w:rFonts w:ascii="Times New Roman" w:hAnsi="Times New Roman" w:cs="Times New Roman"/>
          <w:sz w:val="24"/>
          <w:szCs w:val="24"/>
        </w:rPr>
        <w:t>efine</w:t>
      </w:r>
      <w:r w:rsidRPr="008F7B0E">
        <w:rPr>
          <w:rFonts w:ascii="Times New Roman" w:hAnsi="Times New Roman" w:cs="Times New Roman"/>
          <w:sz w:val="24"/>
          <w:szCs w:val="24"/>
        </w:rPr>
        <w:t xml:space="preserve"> Probability, Conditional probability. Derive </w:t>
      </w:r>
      <w:proofErr w:type="spellStart"/>
      <w:r w:rsidRPr="008F7B0E">
        <w:rPr>
          <w:rFonts w:ascii="Times New Roman" w:hAnsi="Times New Roman" w:cs="Times New Roman"/>
          <w:sz w:val="24"/>
          <w:szCs w:val="24"/>
        </w:rPr>
        <w:t>Baye’s</w:t>
      </w:r>
      <w:proofErr w:type="spellEnd"/>
      <w:r w:rsidRPr="008F7B0E">
        <w:rPr>
          <w:rFonts w:ascii="Times New Roman" w:hAnsi="Times New Roman" w:cs="Times New Roman"/>
          <w:sz w:val="24"/>
          <w:szCs w:val="24"/>
        </w:rPr>
        <w:t xml:space="preserve"> theorem.</w:t>
      </w:r>
    </w:p>
    <w:p w:rsidR="00400338" w:rsidRDefault="00400338" w:rsidP="00400338">
      <w:pPr>
        <w:pStyle w:val="ListParagraph"/>
        <w:numPr>
          <w:ilvl w:val="0"/>
          <w:numId w:val="8"/>
        </w:numPr>
        <w:autoSpaceDE w:val="0"/>
        <w:autoSpaceDN w:val="0"/>
        <w:adjustRightInd w:val="0"/>
        <w:spacing w:line="360" w:lineRule="auto"/>
        <w:jc w:val="both"/>
        <w:rPr>
          <w:rFonts w:ascii="Times New Roman" w:hAnsi="Times New Roman" w:cs="Times New Roman"/>
          <w:sz w:val="24"/>
          <w:szCs w:val="24"/>
        </w:rPr>
      </w:pPr>
      <w:r w:rsidRPr="008F7B0E">
        <w:rPr>
          <w:rFonts w:ascii="Times New Roman" w:hAnsi="Times New Roman" w:cs="Times New Roman"/>
          <w:sz w:val="24"/>
          <w:szCs w:val="24"/>
        </w:rPr>
        <w:t>How to derive the probability density function of transformations of random variables and use</w:t>
      </w:r>
      <w:r>
        <w:rPr>
          <w:rFonts w:ascii="Times New Roman" w:hAnsi="Times New Roman" w:cs="Times New Roman"/>
          <w:sz w:val="24"/>
          <w:szCs w:val="24"/>
        </w:rPr>
        <w:t xml:space="preserve"> </w:t>
      </w:r>
      <w:r w:rsidRPr="008F7B0E">
        <w:rPr>
          <w:rFonts w:ascii="Times New Roman" w:hAnsi="Times New Roman" w:cs="Times New Roman"/>
          <w:sz w:val="24"/>
          <w:szCs w:val="24"/>
        </w:rPr>
        <w:t>these techniques to generate data from various distributions.</w:t>
      </w:r>
    </w:p>
    <w:p w:rsidR="00400338" w:rsidRDefault="00400338" w:rsidP="00400338">
      <w:pPr>
        <w:pStyle w:val="ListParagraph"/>
        <w:numPr>
          <w:ilvl w:val="0"/>
          <w:numId w:val="8"/>
        </w:numPr>
        <w:autoSpaceDE w:val="0"/>
        <w:autoSpaceDN w:val="0"/>
        <w:adjustRightInd w:val="0"/>
        <w:spacing w:line="360" w:lineRule="auto"/>
        <w:jc w:val="both"/>
        <w:rPr>
          <w:rFonts w:ascii="Times New Roman" w:hAnsi="Times New Roman" w:cs="Times New Roman"/>
          <w:sz w:val="24"/>
          <w:szCs w:val="24"/>
        </w:rPr>
      </w:pPr>
      <w:r w:rsidRPr="008F7B0E">
        <w:rPr>
          <w:rFonts w:ascii="Times New Roman" w:hAnsi="Times New Roman" w:cs="Times New Roman"/>
          <w:sz w:val="24"/>
          <w:szCs w:val="24"/>
        </w:rPr>
        <w:t>How to calculate probabilities, and derive the marginal and conditional distributions of</w:t>
      </w:r>
      <w:r>
        <w:rPr>
          <w:rFonts w:ascii="Times New Roman" w:hAnsi="Times New Roman" w:cs="Times New Roman"/>
          <w:sz w:val="24"/>
          <w:szCs w:val="24"/>
        </w:rPr>
        <w:t xml:space="preserve"> </w:t>
      </w:r>
      <w:proofErr w:type="spellStart"/>
      <w:r w:rsidRPr="008F7B0E">
        <w:rPr>
          <w:rFonts w:ascii="Times New Roman" w:hAnsi="Times New Roman" w:cs="Times New Roman"/>
          <w:sz w:val="24"/>
          <w:szCs w:val="24"/>
        </w:rPr>
        <w:t>bivariate</w:t>
      </w:r>
      <w:proofErr w:type="spellEnd"/>
      <w:r w:rsidRPr="008F7B0E">
        <w:rPr>
          <w:rFonts w:ascii="Times New Roman" w:hAnsi="Times New Roman" w:cs="Times New Roman"/>
          <w:sz w:val="24"/>
          <w:szCs w:val="24"/>
        </w:rPr>
        <w:t xml:space="preserve"> random variables.</w:t>
      </w:r>
    </w:p>
    <w:p w:rsidR="00400338" w:rsidRDefault="00400338" w:rsidP="00400338">
      <w:pPr>
        <w:pStyle w:val="ListParagraph"/>
        <w:numPr>
          <w:ilvl w:val="0"/>
          <w:numId w:val="8"/>
        </w:numPr>
        <w:autoSpaceDE w:val="0"/>
        <w:autoSpaceDN w:val="0"/>
        <w:adjustRightInd w:val="0"/>
        <w:spacing w:line="360" w:lineRule="auto"/>
        <w:jc w:val="both"/>
        <w:rPr>
          <w:rFonts w:ascii="Times New Roman" w:hAnsi="Times New Roman" w:cs="Times New Roman"/>
          <w:sz w:val="24"/>
          <w:szCs w:val="24"/>
        </w:rPr>
      </w:pPr>
      <w:r w:rsidRPr="008F7B0E">
        <w:rPr>
          <w:rFonts w:ascii="Times New Roman" w:hAnsi="Times New Roman" w:cs="Times New Roman"/>
          <w:sz w:val="24"/>
          <w:szCs w:val="24"/>
        </w:rPr>
        <w:t>Methods of finding the probability distributions by Binomial, Poisson’s and Normal distributions.</w:t>
      </w:r>
    </w:p>
    <w:p w:rsidR="00400338" w:rsidRDefault="00400338" w:rsidP="00400338">
      <w:pPr>
        <w:pStyle w:val="ListParagraph"/>
        <w:numPr>
          <w:ilvl w:val="0"/>
          <w:numId w:val="8"/>
        </w:numPr>
        <w:autoSpaceDE w:val="0"/>
        <w:autoSpaceDN w:val="0"/>
        <w:adjustRightInd w:val="0"/>
        <w:spacing w:line="360" w:lineRule="auto"/>
        <w:jc w:val="both"/>
        <w:rPr>
          <w:rFonts w:ascii="Times New Roman" w:hAnsi="Times New Roman" w:cs="Times New Roman"/>
          <w:sz w:val="24"/>
          <w:szCs w:val="24"/>
        </w:rPr>
      </w:pPr>
      <w:r w:rsidRPr="008F7B0E">
        <w:rPr>
          <w:rFonts w:ascii="Times New Roman" w:hAnsi="Times New Roman" w:cs="Times New Roman"/>
          <w:sz w:val="24"/>
          <w:szCs w:val="24"/>
        </w:rPr>
        <w:t>How to calculate probabilities of absorption and mathematical expectation.</w:t>
      </w:r>
    </w:p>
    <w:p w:rsidR="00400338" w:rsidRDefault="00400338" w:rsidP="00400338">
      <w:pPr>
        <w:pStyle w:val="ListParagraph"/>
        <w:spacing w:line="360" w:lineRule="auto"/>
        <w:ind w:left="761"/>
        <w:rPr>
          <w:rFonts w:ascii="Times New Roman" w:hAnsi="Times New Roman" w:cs="Times New Roman"/>
          <w:b/>
          <w:sz w:val="28"/>
          <w:szCs w:val="28"/>
        </w:rPr>
      </w:pPr>
    </w:p>
    <w:p w:rsidR="00400338" w:rsidRPr="0011025C" w:rsidRDefault="00400338" w:rsidP="00400338">
      <w:pPr>
        <w:pStyle w:val="ListParagraph"/>
        <w:spacing w:line="360" w:lineRule="auto"/>
        <w:ind w:left="761"/>
        <w:jc w:val="center"/>
        <w:rPr>
          <w:rFonts w:ascii="Times New Roman" w:hAnsi="Times New Roman" w:cs="Times New Roman"/>
          <w:b/>
          <w:sz w:val="28"/>
          <w:szCs w:val="28"/>
        </w:rPr>
      </w:pPr>
      <w:r w:rsidRPr="0011025C">
        <w:rPr>
          <w:rFonts w:ascii="Times New Roman" w:hAnsi="Times New Roman" w:cs="Times New Roman"/>
          <w:b/>
          <w:sz w:val="28"/>
          <w:szCs w:val="28"/>
        </w:rPr>
        <w:t>SEMESTER-V</w:t>
      </w:r>
      <w:r>
        <w:rPr>
          <w:rFonts w:ascii="Times New Roman" w:hAnsi="Times New Roman" w:cs="Times New Roman"/>
          <w:b/>
          <w:sz w:val="28"/>
          <w:szCs w:val="28"/>
        </w:rPr>
        <w:t>I</w:t>
      </w:r>
    </w:p>
    <w:p w:rsidR="00400338" w:rsidRPr="00494DED" w:rsidRDefault="00400338" w:rsidP="00400338">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Numerical methods (MATH601</w:t>
      </w:r>
      <w:r w:rsidRPr="00494DED">
        <w:rPr>
          <w:rFonts w:ascii="Times New Roman" w:hAnsi="Times New Roman" w:cs="Times New Roman"/>
          <w:b/>
          <w:sz w:val="24"/>
          <w:szCs w:val="24"/>
          <w:u w:val="single"/>
        </w:rPr>
        <w:t>)</w:t>
      </w:r>
    </w:p>
    <w:p w:rsidR="00400338" w:rsidRPr="003C7219" w:rsidRDefault="00400338" w:rsidP="00400338">
      <w:pPr>
        <w:pStyle w:val="ListParagraph"/>
        <w:numPr>
          <w:ilvl w:val="0"/>
          <w:numId w:val="11"/>
        </w:numPr>
        <w:autoSpaceDE w:val="0"/>
        <w:autoSpaceDN w:val="0"/>
        <w:adjustRightInd w:val="0"/>
        <w:spacing w:line="360" w:lineRule="auto"/>
        <w:jc w:val="both"/>
        <w:rPr>
          <w:rFonts w:ascii="Times New Roman" w:hAnsi="Times New Roman" w:cs="Times New Roman"/>
          <w:sz w:val="24"/>
          <w:szCs w:val="24"/>
        </w:rPr>
      </w:pPr>
      <w:r w:rsidRPr="003C7219">
        <w:rPr>
          <w:rFonts w:ascii="Times New Roman" w:hAnsi="Times New Roman" w:cs="Times New Roman"/>
          <w:sz w:val="24"/>
          <w:szCs w:val="24"/>
        </w:rPr>
        <w:t xml:space="preserve">Define Basic concepts of operators </w:t>
      </w:r>
      <w:r w:rsidRPr="003C7219">
        <w:rPr>
          <w:rFonts w:ascii="Times New Roman" w:hAnsi="Times New Roman" w:cs="Times New Roman"/>
          <w:i/>
          <w:sz w:val="24"/>
          <w:szCs w:val="24"/>
        </w:rPr>
        <w:t>Δ</w:t>
      </w:r>
      <w:proofErr w:type="gramStart"/>
      <w:r w:rsidRPr="003C7219">
        <w:rPr>
          <w:rFonts w:ascii="Times New Roman" w:hAnsi="Times New Roman" w:cs="Times New Roman"/>
          <w:i/>
          <w:sz w:val="24"/>
          <w:szCs w:val="24"/>
        </w:rPr>
        <w:t>,Ε</w:t>
      </w:r>
      <w:proofErr w:type="gramEnd"/>
      <w:r w:rsidRPr="003C7219">
        <w:rPr>
          <w:rFonts w:ascii="Times New Roman" w:hAnsi="Times New Roman" w:cs="Times New Roman"/>
          <w:i/>
          <w:sz w:val="24"/>
          <w:szCs w:val="24"/>
        </w:rPr>
        <w:t xml:space="preserve">, </w:t>
      </w:r>
      <w:r w:rsidRPr="003C7219">
        <w:rPr>
          <w:rFonts w:ascii="Cambria Math" w:hAnsi="Cambria Math" w:cs="Times New Roman"/>
          <w:i/>
          <w:sz w:val="24"/>
          <w:szCs w:val="24"/>
        </w:rPr>
        <w:t>∇.</w:t>
      </w:r>
    </w:p>
    <w:p w:rsidR="00400338" w:rsidRDefault="00400338" w:rsidP="00400338">
      <w:pPr>
        <w:pStyle w:val="ListParagraph"/>
        <w:numPr>
          <w:ilvl w:val="0"/>
          <w:numId w:val="11"/>
        </w:numPr>
        <w:autoSpaceDE w:val="0"/>
        <w:autoSpaceDN w:val="0"/>
        <w:adjustRightInd w:val="0"/>
        <w:spacing w:line="360" w:lineRule="auto"/>
        <w:jc w:val="both"/>
        <w:rPr>
          <w:rFonts w:ascii="Times New Roman" w:hAnsi="Times New Roman" w:cs="Times New Roman"/>
          <w:sz w:val="24"/>
          <w:szCs w:val="24"/>
        </w:rPr>
      </w:pPr>
      <w:r w:rsidRPr="003C7219">
        <w:rPr>
          <w:rFonts w:ascii="Times New Roman" w:hAnsi="Times New Roman" w:cs="Times New Roman"/>
          <w:bCs/>
          <w:sz w:val="24"/>
          <w:szCs w:val="24"/>
        </w:rPr>
        <w:t xml:space="preserve"> </w:t>
      </w:r>
      <w:r w:rsidRPr="003C7219">
        <w:rPr>
          <w:rFonts w:ascii="Times New Roman" w:hAnsi="Times New Roman" w:cs="Times New Roman"/>
          <w:sz w:val="24"/>
          <w:szCs w:val="24"/>
        </w:rPr>
        <w:t>Find the difference of polynomial.</w:t>
      </w:r>
    </w:p>
    <w:p w:rsidR="00400338" w:rsidRPr="003C7219" w:rsidRDefault="00400338" w:rsidP="00400338">
      <w:pPr>
        <w:pStyle w:val="ListParagraph"/>
        <w:numPr>
          <w:ilvl w:val="0"/>
          <w:numId w:val="11"/>
        </w:numPr>
        <w:autoSpaceDE w:val="0"/>
        <w:autoSpaceDN w:val="0"/>
        <w:adjustRightInd w:val="0"/>
        <w:spacing w:line="360" w:lineRule="auto"/>
        <w:jc w:val="both"/>
        <w:rPr>
          <w:rFonts w:ascii="Times New Roman" w:hAnsi="Times New Roman" w:cs="Times New Roman"/>
          <w:sz w:val="24"/>
          <w:szCs w:val="24"/>
        </w:rPr>
      </w:pPr>
      <w:r w:rsidRPr="003C7219">
        <w:rPr>
          <w:rFonts w:ascii="Times New Roman" w:hAnsi="Times New Roman" w:cs="Times New Roman"/>
          <w:sz w:val="24"/>
          <w:szCs w:val="24"/>
        </w:rPr>
        <w:t>Solve problems using Newton forward formula and Newton backward formula.</w:t>
      </w:r>
      <w:r w:rsidRPr="003C7219">
        <w:rPr>
          <w:rFonts w:ascii="Times New Roman" w:hAnsi="Times New Roman" w:cs="Times New Roman"/>
          <w:bCs/>
          <w:sz w:val="24"/>
          <w:szCs w:val="24"/>
        </w:rPr>
        <w:t xml:space="preserve"> </w:t>
      </w:r>
    </w:p>
    <w:p w:rsidR="00400338" w:rsidRPr="003C7219" w:rsidRDefault="00400338" w:rsidP="00400338">
      <w:pPr>
        <w:pStyle w:val="ListParagraph"/>
        <w:numPr>
          <w:ilvl w:val="0"/>
          <w:numId w:val="11"/>
        </w:numPr>
        <w:autoSpaceDE w:val="0"/>
        <w:autoSpaceDN w:val="0"/>
        <w:adjustRightInd w:val="0"/>
        <w:spacing w:line="360" w:lineRule="auto"/>
        <w:jc w:val="both"/>
        <w:rPr>
          <w:rFonts w:ascii="Times New Roman" w:hAnsi="Times New Roman" w:cs="Times New Roman"/>
          <w:sz w:val="24"/>
          <w:szCs w:val="24"/>
        </w:rPr>
      </w:pPr>
      <w:r w:rsidRPr="003C7219">
        <w:rPr>
          <w:rFonts w:ascii="Times New Roman" w:hAnsi="Times New Roman" w:cs="Times New Roman"/>
          <w:sz w:val="24"/>
          <w:szCs w:val="24"/>
        </w:rPr>
        <w:t xml:space="preserve">Derive Gauss’s formula and </w:t>
      </w:r>
      <w:proofErr w:type="spellStart"/>
      <w:r w:rsidRPr="003C7219">
        <w:rPr>
          <w:rFonts w:ascii="Times New Roman" w:hAnsi="Times New Roman" w:cs="Times New Roman"/>
          <w:sz w:val="24"/>
          <w:szCs w:val="24"/>
        </w:rPr>
        <w:t>Stirling</w:t>
      </w:r>
      <w:proofErr w:type="spellEnd"/>
      <w:r w:rsidRPr="003C7219">
        <w:rPr>
          <w:rFonts w:ascii="Times New Roman" w:hAnsi="Times New Roman" w:cs="Times New Roman"/>
          <w:sz w:val="24"/>
          <w:szCs w:val="24"/>
        </w:rPr>
        <w:t xml:space="preserve"> formula using Newton forward formula and Newton</w:t>
      </w:r>
    </w:p>
    <w:p w:rsidR="00400338" w:rsidRPr="003C7219" w:rsidRDefault="00400338" w:rsidP="00400338">
      <w:pPr>
        <w:pStyle w:val="ListParagraph"/>
        <w:numPr>
          <w:ilvl w:val="0"/>
          <w:numId w:val="11"/>
        </w:numPr>
        <w:autoSpaceDE w:val="0"/>
        <w:autoSpaceDN w:val="0"/>
        <w:adjustRightInd w:val="0"/>
        <w:spacing w:line="360" w:lineRule="auto"/>
        <w:jc w:val="both"/>
        <w:rPr>
          <w:rFonts w:ascii="Times New Roman" w:hAnsi="Times New Roman" w:cs="Times New Roman"/>
          <w:sz w:val="24"/>
          <w:szCs w:val="24"/>
        </w:rPr>
      </w:pPr>
      <w:proofErr w:type="gramStart"/>
      <w:r w:rsidRPr="003C7219">
        <w:rPr>
          <w:rFonts w:ascii="Times New Roman" w:hAnsi="Times New Roman" w:cs="Times New Roman"/>
          <w:sz w:val="24"/>
          <w:szCs w:val="24"/>
        </w:rPr>
        <w:t>backward</w:t>
      </w:r>
      <w:proofErr w:type="gramEnd"/>
      <w:r w:rsidRPr="003C7219">
        <w:rPr>
          <w:rFonts w:ascii="Times New Roman" w:hAnsi="Times New Roman" w:cs="Times New Roman"/>
          <w:sz w:val="24"/>
          <w:szCs w:val="24"/>
        </w:rPr>
        <w:t xml:space="preserve"> formula. Find maxima and minima for differential difference equation. </w:t>
      </w:r>
    </w:p>
    <w:p w:rsidR="00400338" w:rsidRDefault="00400338" w:rsidP="00400338">
      <w:pPr>
        <w:pStyle w:val="ListParagraph"/>
        <w:numPr>
          <w:ilvl w:val="0"/>
          <w:numId w:val="11"/>
        </w:numPr>
        <w:autoSpaceDE w:val="0"/>
        <w:autoSpaceDN w:val="0"/>
        <w:adjustRightInd w:val="0"/>
        <w:spacing w:line="360" w:lineRule="auto"/>
        <w:jc w:val="both"/>
        <w:rPr>
          <w:rFonts w:ascii="Times New Roman" w:hAnsi="Times New Roman" w:cs="Times New Roman"/>
          <w:sz w:val="24"/>
          <w:szCs w:val="24"/>
        </w:rPr>
      </w:pPr>
      <w:r w:rsidRPr="003C7219">
        <w:rPr>
          <w:rFonts w:ascii="Times New Roman" w:hAnsi="Times New Roman" w:cs="Times New Roman"/>
          <w:sz w:val="24"/>
          <w:szCs w:val="24"/>
        </w:rPr>
        <w:t>Derive Simpson’s 1/</w:t>
      </w:r>
      <w:proofErr w:type="gramStart"/>
      <w:r w:rsidRPr="003C7219">
        <w:rPr>
          <w:rFonts w:ascii="Times New Roman" w:hAnsi="Times New Roman" w:cs="Times New Roman"/>
          <w:sz w:val="24"/>
          <w:szCs w:val="24"/>
        </w:rPr>
        <w:t>3 ,3</w:t>
      </w:r>
      <w:proofErr w:type="gramEnd"/>
      <w:r w:rsidRPr="003C7219">
        <w:rPr>
          <w:rFonts w:ascii="Times New Roman" w:hAnsi="Times New Roman" w:cs="Times New Roman"/>
          <w:sz w:val="24"/>
          <w:szCs w:val="24"/>
        </w:rPr>
        <w:t>/8 rules using trapezoidal rule.</w:t>
      </w:r>
    </w:p>
    <w:p w:rsidR="00400338" w:rsidRDefault="00400338" w:rsidP="00400338">
      <w:pPr>
        <w:pStyle w:val="ListParagraph"/>
        <w:numPr>
          <w:ilvl w:val="0"/>
          <w:numId w:val="11"/>
        </w:numPr>
        <w:autoSpaceDE w:val="0"/>
        <w:autoSpaceDN w:val="0"/>
        <w:adjustRightInd w:val="0"/>
        <w:spacing w:line="360" w:lineRule="auto"/>
        <w:jc w:val="both"/>
        <w:rPr>
          <w:rFonts w:ascii="Times New Roman" w:hAnsi="Times New Roman" w:cs="Times New Roman"/>
          <w:sz w:val="24"/>
          <w:szCs w:val="24"/>
        </w:rPr>
      </w:pPr>
      <w:r w:rsidRPr="003C7219">
        <w:rPr>
          <w:rFonts w:ascii="Times New Roman" w:hAnsi="Times New Roman" w:cs="Times New Roman"/>
          <w:bCs/>
          <w:sz w:val="24"/>
          <w:szCs w:val="24"/>
        </w:rPr>
        <w:t xml:space="preserve"> </w:t>
      </w:r>
      <w:r w:rsidRPr="003C7219">
        <w:rPr>
          <w:rFonts w:ascii="Times New Roman" w:hAnsi="Times New Roman" w:cs="Times New Roman"/>
          <w:sz w:val="24"/>
          <w:szCs w:val="24"/>
        </w:rPr>
        <w:t>Find the solution of the first order and second order equation with constant coefficient.</w:t>
      </w:r>
    </w:p>
    <w:p w:rsidR="00400338" w:rsidRDefault="00400338" w:rsidP="00400338">
      <w:pPr>
        <w:pStyle w:val="ListParagraph"/>
        <w:numPr>
          <w:ilvl w:val="0"/>
          <w:numId w:val="11"/>
        </w:numPr>
        <w:autoSpaceDE w:val="0"/>
        <w:autoSpaceDN w:val="0"/>
        <w:adjustRightInd w:val="0"/>
        <w:spacing w:line="360" w:lineRule="auto"/>
        <w:jc w:val="both"/>
        <w:rPr>
          <w:rFonts w:ascii="Times New Roman" w:hAnsi="Times New Roman" w:cs="Times New Roman"/>
          <w:sz w:val="24"/>
          <w:szCs w:val="24"/>
        </w:rPr>
      </w:pPr>
      <w:r w:rsidRPr="003C7219">
        <w:rPr>
          <w:rFonts w:ascii="Times New Roman" w:hAnsi="Times New Roman" w:cs="Times New Roman"/>
          <w:bCs/>
          <w:sz w:val="24"/>
          <w:szCs w:val="24"/>
        </w:rPr>
        <w:t xml:space="preserve"> </w:t>
      </w:r>
      <w:r w:rsidRPr="003C7219">
        <w:rPr>
          <w:rFonts w:ascii="Times New Roman" w:hAnsi="Times New Roman" w:cs="Times New Roman"/>
          <w:sz w:val="24"/>
          <w:szCs w:val="24"/>
        </w:rPr>
        <w:t>Find the summation of series finite difference technique.</w:t>
      </w:r>
    </w:p>
    <w:p w:rsidR="00400338" w:rsidRPr="0011025C" w:rsidRDefault="00400338" w:rsidP="00400338">
      <w:pPr>
        <w:pStyle w:val="ListParagraph"/>
        <w:numPr>
          <w:ilvl w:val="0"/>
          <w:numId w:val="11"/>
        </w:numPr>
        <w:autoSpaceDE w:val="0"/>
        <w:autoSpaceDN w:val="0"/>
        <w:adjustRightInd w:val="0"/>
        <w:spacing w:line="360" w:lineRule="auto"/>
        <w:jc w:val="both"/>
        <w:rPr>
          <w:rFonts w:ascii="Times New Roman" w:hAnsi="Times New Roman" w:cs="Times New Roman"/>
          <w:sz w:val="24"/>
          <w:szCs w:val="24"/>
        </w:rPr>
      </w:pPr>
      <w:r w:rsidRPr="003C7219">
        <w:rPr>
          <w:rFonts w:ascii="Times New Roman" w:hAnsi="Times New Roman" w:cs="Times New Roman"/>
          <w:bCs/>
          <w:sz w:val="24"/>
          <w:szCs w:val="24"/>
        </w:rPr>
        <w:t xml:space="preserve"> </w:t>
      </w:r>
      <w:r w:rsidRPr="003C7219">
        <w:rPr>
          <w:rFonts w:ascii="Times New Roman" w:hAnsi="Times New Roman" w:cs="Times New Roman"/>
          <w:sz w:val="24"/>
          <w:szCs w:val="24"/>
        </w:rPr>
        <w:t xml:space="preserve">Find the solution of ordinary differential equation of first by Euler, Taylor and </w:t>
      </w:r>
      <w:proofErr w:type="spellStart"/>
      <w:r w:rsidRPr="003C7219">
        <w:rPr>
          <w:rFonts w:ascii="Times New Roman" w:hAnsi="Times New Roman" w:cs="Times New Roman"/>
          <w:sz w:val="24"/>
          <w:szCs w:val="24"/>
        </w:rPr>
        <w:t>Runge-Kutta</w:t>
      </w:r>
      <w:proofErr w:type="spellEnd"/>
      <w:r>
        <w:rPr>
          <w:rFonts w:ascii="Times New Roman" w:hAnsi="Times New Roman" w:cs="Times New Roman"/>
          <w:sz w:val="24"/>
          <w:szCs w:val="24"/>
        </w:rPr>
        <w:t xml:space="preserve"> </w:t>
      </w:r>
      <w:r w:rsidRPr="003C7219">
        <w:rPr>
          <w:rFonts w:ascii="Times New Roman" w:hAnsi="Times New Roman" w:cs="Times New Roman"/>
          <w:sz w:val="24"/>
          <w:szCs w:val="24"/>
        </w:rPr>
        <w:t>Methods.</w:t>
      </w:r>
    </w:p>
    <w:p w:rsidR="00400338" w:rsidRPr="00494DED" w:rsidRDefault="00400338" w:rsidP="00400338">
      <w:pPr>
        <w:spacing w:line="360" w:lineRule="auto"/>
        <w:jc w:val="center"/>
        <w:rPr>
          <w:rFonts w:ascii="Times New Roman" w:hAnsi="Times New Roman" w:cs="Times New Roman"/>
          <w:b/>
          <w:sz w:val="24"/>
          <w:szCs w:val="24"/>
          <w:u w:val="single"/>
        </w:rPr>
      </w:pPr>
      <w:r w:rsidRPr="00494DED">
        <w:rPr>
          <w:rFonts w:ascii="Times New Roman" w:hAnsi="Times New Roman" w:cs="Times New Roman"/>
          <w:b/>
          <w:sz w:val="24"/>
          <w:szCs w:val="24"/>
          <w:u w:val="single"/>
        </w:rPr>
        <w:t>Transpo</w:t>
      </w:r>
      <w:r>
        <w:rPr>
          <w:rFonts w:ascii="Times New Roman" w:hAnsi="Times New Roman" w:cs="Times New Roman"/>
          <w:b/>
          <w:sz w:val="24"/>
          <w:szCs w:val="24"/>
          <w:u w:val="single"/>
        </w:rPr>
        <w:t>rtation and Game Theory (MATH605</w:t>
      </w:r>
      <w:r w:rsidRPr="00494DED">
        <w:rPr>
          <w:rFonts w:ascii="Times New Roman" w:hAnsi="Times New Roman" w:cs="Times New Roman"/>
          <w:b/>
          <w:sz w:val="24"/>
          <w:szCs w:val="24"/>
          <w:u w:val="single"/>
        </w:rPr>
        <w:t>)</w:t>
      </w:r>
    </w:p>
    <w:p w:rsidR="00400338" w:rsidRDefault="00400338" w:rsidP="00400338">
      <w:pPr>
        <w:pStyle w:val="ListParagraph"/>
        <w:numPr>
          <w:ilvl w:val="0"/>
          <w:numId w:val="9"/>
        </w:numPr>
        <w:spacing w:line="360" w:lineRule="auto"/>
        <w:jc w:val="both"/>
        <w:rPr>
          <w:rFonts w:ascii="Times New Roman" w:hAnsi="Times New Roman" w:cs="Times New Roman"/>
          <w:color w:val="000000"/>
          <w:spacing w:val="4"/>
          <w:sz w:val="24"/>
          <w:szCs w:val="24"/>
          <w:shd w:val="clear" w:color="auto" w:fill="FFFFFF"/>
        </w:rPr>
      </w:pPr>
      <w:r>
        <w:rPr>
          <w:rFonts w:ascii="Times New Roman" w:hAnsi="Times New Roman" w:cs="Times New Roman"/>
          <w:color w:val="000000"/>
          <w:spacing w:val="4"/>
          <w:sz w:val="24"/>
          <w:szCs w:val="24"/>
          <w:shd w:val="clear" w:color="auto" w:fill="FFFFFF"/>
        </w:rPr>
        <w:t xml:space="preserve">Able </w:t>
      </w:r>
      <w:r w:rsidRPr="008F7B0E">
        <w:rPr>
          <w:rFonts w:ascii="Times New Roman" w:hAnsi="Times New Roman" w:cs="Times New Roman"/>
          <w:color w:val="000000"/>
          <w:spacing w:val="4"/>
          <w:sz w:val="24"/>
          <w:szCs w:val="24"/>
          <w:shd w:val="clear" w:color="auto" w:fill="FFFFFF"/>
        </w:rPr>
        <w:t>to understand the concepts of transportation to how to get maximum profit and minimum cost by using North West Corner method, Least cost entry method and Vogel’s approximation method.</w:t>
      </w:r>
    </w:p>
    <w:p w:rsidR="00400338" w:rsidRDefault="00400338" w:rsidP="00400338">
      <w:pPr>
        <w:pStyle w:val="ListParagraph"/>
        <w:numPr>
          <w:ilvl w:val="0"/>
          <w:numId w:val="9"/>
        </w:numPr>
        <w:spacing w:line="360" w:lineRule="auto"/>
        <w:jc w:val="both"/>
        <w:rPr>
          <w:rFonts w:ascii="Times New Roman" w:hAnsi="Times New Roman" w:cs="Times New Roman"/>
          <w:color w:val="000000"/>
          <w:spacing w:val="4"/>
          <w:sz w:val="24"/>
          <w:szCs w:val="24"/>
          <w:shd w:val="clear" w:color="auto" w:fill="FFFFFF"/>
        </w:rPr>
      </w:pPr>
      <w:r>
        <w:rPr>
          <w:rFonts w:ascii="Times New Roman" w:hAnsi="Times New Roman" w:cs="Times New Roman"/>
          <w:color w:val="000000"/>
          <w:spacing w:val="4"/>
          <w:sz w:val="24"/>
          <w:szCs w:val="24"/>
          <w:shd w:val="clear" w:color="auto" w:fill="FFFFFF"/>
        </w:rPr>
        <w:t xml:space="preserve">Able </w:t>
      </w:r>
      <w:r w:rsidRPr="008F7B0E">
        <w:rPr>
          <w:rFonts w:ascii="Times New Roman" w:hAnsi="Times New Roman" w:cs="Times New Roman"/>
          <w:color w:val="000000"/>
          <w:spacing w:val="4"/>
          <w:sz w:val="24"/>
          <w:szCs w:val="24"/>
          <w:shd w:val="clear" w:color="auto" w:fill="FFFFFF"/>
        </w:rPr>
        <w:t xml:space="preserve">to understand the concept of assignment to how get assignment as per their work and </w:t>
      </w:r>
      <w:proofErr w:type="gramStart"/>
      <w:r w:rsidRPr="008F7B0E">
        <w:rPr>
          <w:rFonts w:ascii="Times New Roman" w:hAnsi="Times New Roman" w:cs="Times New Roman"/>
          <w:color w:val="000000"/>
          <w:spacing w:val="4"/>
          <w:sz w:val="24"/>
          <w:szCs w:val="24"/>
          <w:shd w:val="clear" w:color="auto" w:fill="FFFFFF"/>
        </w:rPr>
        <w:t>capacity  by</w:t>
      </w:r>
      <w:proofErr w:type="gramEnd"/>
      <w:r w:rsidRPr="008F7B0E">
        <w:rPr>
          <w:rFonts w:ascii="Times New Roman" w:hAnsi="Times New Roman" w:cs="Times New Roman"/>
          <w:color w:val="000000"/>
          <w:spacing w:val="4"/>
          <w:sz w:val="24"/>
          <w:szCs w:val="24"/>
          <w:shd w:val="clear" w:color="auto" w:fill="FFFFFF"/>
        </w:rPr>
        <w:t xml:space="preserve"> Hungarian’s method.</w:t>
      </w:r>
    </w:p>
    <w:p w:rsidR="00400338" w:rsidRDefault="00400338" w:rsidP="00400338">
      <w:pPr>
        <w:pStyle w:val="ListParagraph"/>
        <w:numPr>
          <w:ilvl w:val="0"/>
          <w:numId w:val="9"/>
        </w:numPr>
        <w:spacing w:line="360" w:lineRule="auto"/>
        <w:jc w:val="both"/>
        <w:rPr>
          <w:rFonts w:ascii="Times New Roman" w:hAnsi="Times New Roman" w:cs="Times New Roman"/>
          <w:color w:val="000000"/>
          <w:spacing w:val="4"/>
          <w:sz w:val="24"/>
          <w:szCs w:val="24"/>
          <w:shd w:val="clear" w:color="auto" w:fill="FFFFFF"/>
        </w:rPr>
      </w:pPr>
      <w:r w:rsidRPr="008F7B0E">
        <w:rPr>
          <w:rFonts w:ascii="Times New Roman" w:hAnsi="Times New Roman" w:cs="Times New Roman"/>
          <w:color w:val="000000"/>
          <w:spacing w:val="4"/>
          <w:sz w:val="24"/>
          <w:szCs w:val="24"/>
          <w:shd w:val="clear" w:color="auto" w:fill="FFFFFF"/>
        </w:rPr>
        <w:t xml:space="preserve"> The course deals with Mathematical game theory. The game theory became a popular tool for analyzing of intelligent entities in many situations of competition or cooperation. Students will go through basic terminology of games by the mechanism of their playing (sequential, strategic), by distribution of payoffs in a game (zero/nonzero sum games), by possible cooperation of players (cooperative, non-cooperative) and also by state of information in a game (complete/incomplete information). </w:t>
      </w:r>
    </w:p>
    <w:p w:rsidR="00400338" w:rsidRPr="008F7B0E" w:rsidRDefault="00400338" w:rsidP="00400338">
      <w:pPr>
        <w:pStyle w:val="ListParagraph"/>
        <w:numPr>
          <w:ilvl w:val="0"/>
          <w:numId w:val="9"/>
        </w:numPr>
        <w:spacing w:line="360" w:lineRule="auto"/>
        <w:jc w:val="both"/>
        <w:rPr>
          <w:rFonts w:ascii="Times New Roman" w:hAnsi="Times New Roman" w:cs="Times New Roman"/>
          <w:color w:val="000000"/>
          <w:spacing w:val="4"/>
          <w:sz w:val="24"/>
          <w:szCs w:val="24"/>
          <w:shd w:val="clear" w:color="auto" w:fill="FFFFFF"/>
        </w:rPr>
      </w:pPr>
      <w:r w:rsidRPr="008F7B0E">
        <w:rPr>
          <w:rFonts w:ascii="Times New Roman" w:hAnsi="Times New Roman" w:cs="Times New Roman"/>
          <w:color w:val="000000"/>
          <w:spacing w:val="4"/>
          <w:sz w:val="24"/>
          <w:szCs w:val="24"/>
          <w:shd w:val="clear" w:color="auto" w:fill="FFFFFF"/>
        </w:rPr>
        <w:t>The games will be extended with possible repetition of moves (repeated games) by different methods and its effect to player’s behavior.</w:t>
      </w:r>
    </w:p>
    <w:p w:rsidR="00400338" w:rsidRDefault="00400338" w:rsidP="00400338">
      <w:pPr>
        <w:spacing w:line="360" w:lineRule="auto"/>
        <w:jc w:val="both"/>
        <w:rPr>
          <w:rFonts w:ascii="Times New Roman" w:hAnsi="Times New Roman" w:cs="Times New Roman"/>
          <w:sz w:val="24"/>
          <w:szCs w:val="24"/>
        </w:rPr>
      </w:pPr>
    </w:p>
    <w:p w:rsidR="006B15BF" w:rsidRDefault="006B15BF" w:rsidP="00400338">
      <w:pPr>
        <w:spacing w:line="360" w:lineRule="auto"/>
        <w:jc w:val="both"/>
        <w:rPr>
          <w:rFonts w:ascii="Times New Roman" w:hAnsi="Times New Roman" w:cs="Times New Roman"/>
          <w:sz w:val="24"/>
          <w:szCs w:val="24"/>
        </w:rPr>
      </w:pPr>
    </w:p>
    <w:p w:rsidR="006B15BF" w:rsidRDefault="006B15BF" w:rsidP="006B15BF">
      <w:pPr>
        <w:pStyle w:val="Heading1"/>
        <w:ind w:left="3626" w:right="3644" w:hanging="1"/>
        <w:rPr>
          <w:spacing w:val="1"/>
        </w:rPr>
      </w:pPr>
      <w:r>
        <w:rPr>
          <w:u w:val="single"/>
        </w:rPr>
        <w:lastRenderedPageBreak/>
        <w:t>Department of Physics</w:t>
      </w:r>
      <w:r>
        <w:rPr>
          <w:spacing w:val="1"/>
        </w:rPr>
        <w:t xml:space="preserve"> </w:t>
      </w:r>
    </w:p>
    <w:p w:rsidR="006B15BF" w:rsidRDefault="006B15BF" w:rsidP="006B15BF">
      <w:pPr>
        <w:pStyle w:val="Heading1"/>
        <w:ind w:left="3626" w:right="3644" w:hanging="836"/>
      </w:pPr>
      <w:r>
        <w:t>Programme</w:t>
      </w:r>
      <w:r>
        <w:rPr>
          <w:spacing w:val="-13"/>
        </w:rPr>
        <w:t xml:space="preserve">   O</w:t>
      </w:r>
      <w:r>
        <w:t>utcomes</w:t>
      </w:r>
    </w:p>
    <w:p w:rsidR="006B15BF" w:rsidRDefault="006B15BF" w:rsidP="006B15BF">
      <w:pPr>
        <w:spacing w:before="56"/>
        <w:ind w:left="-270" w:right="266"/>
        <w:rPr>
          <w:b/>
        </w:rPr>
      </w:pPr>
      <w:r>
        <w:rPr>
          <w:b/>
        </w:rPr>
        <w:t xml:space="preserve">PROGRAMME SPECIFIC OUTCOMES: This undergraduate course in Physics </w:t>
      </w:r>
      <w:proofErr w:type="gramStart"/>
      <w:r>
        <w:rPr>
          <w:b/>
        </w:rPr>
        <w:t>Would</w:t>
      </w:r>
      <w:proofErr w:type="gramEnd"/>
      <w:r>
        <w:rPr>
          <w:b/>
        </w:rPr>
        <w:t xml:space="preserve"> provide the</w:t>
      </w:r>
      <w:r>
        <w:rPr>
          <w:b/>
          <w:spacing w:val="-47"/>
        </w:rPr>
        <w:t xml:space="preserve"> </w:t>
      </w:r>
      <w:r>
        <w:rPr>
          <w:b/>
        </w:rPr>
        <w:t>opportunity to the</w:t>
      </w:r>
      <w:r>
        <w:rPr>
          <w:b/>
          <w:spacing w:val="-3"/>
        </w:rPr>
        <w:t xml:space="preserve"> </w:t>
      </w:r>
      <w:r>
        <w:rPr>
          <w:b/>
        </w:rPr>
        <w:t>students:</w:t>
      </w:r>
    </w:p>
    <w:p w:rsidR="006B15BF" w:rsidRDefault="006B15BF" w:rsidP="006B15BF">
      <w:pPr>
        <w:pStyle w:val="ListParagraph"/>
        <w:widowControl w:val="0"/>
        <w:numPr>
          <w:ilvl w:val="0"/>
          <w:numId w:val="12"/>
        </w:numPr>
        <w:autoSpaceDE w:val="0"/>
        <w:autoSpaceDN w:val="0"/>
        <w:spacing w:before="1" w:after="0" w:line="240" w:lineRule="auto"/>
        <w:ind w:left="810" w:hanging="810"/>
        <w:contextualSpacing w:val="0"/>
      </w:pPr>
      <w:r>
        <w:t>To understand</w:t>
      </w:r>
      <w:r>
        <w:rPr>
          <w:spacing w:val="-2"/>
        </w:rPr>
        <w:t xml:space="preserve"> </w:t>
      </w:r>
      <w:r>
        <w:t>the basic</w:t>
      </w:r>
      <w:r>
        <w:rPr>
          <w:spacing w:val="-1"/>
        </w:rPr>
        <w:t xml:space="preserve"> </w:t>
      </w:r>
      <w:r>
        <w:t>laws</w:t>
      </w:r>
      <w:r>
        <w:rPr>
          <w:spacing w:val="-1"/>
        </w:rPr>
        <w:t xml:space="preserve"> </w:t>
      </w:r>
      <w:r>
        <w:t>and</w:t>
      </w:r>
      <w:r>
        <w:rPr>
          <w:spacing w:val="-2"/>
        </w:rPr>
        <w:t xml:space="preserve"> </w:t>
      </w:r>
      <w:r>
        <w:t>explore</w:t>
      </w:r>
      <w:r>
        <w:rPr>
          <w:spacing w:val="-3"/>
        </w:rPr>
        <w:t xml:space="preserve"> </w:t>
      </w:r>
      <w:r>
        <w:t>the</w:t>
      </w:r>
      <w:r>
        <w:rPr>
          <w:spacing w:val="-3"/>
        </w:rPr>
        <w:t xml:space="preserve"> </w:t>
      </w:r>
      <w:r>
        <w:t>fundamental</w:t>
      </w:r>
      <w:r>
        <w:rPr>
          <w:spacing w:val="-1"/>
        </w:rPr>
        <w:t xml:space="preserve"> </w:t>
      </w:r>
      <w:r>
        <w:t>concepts</w:t>
      </w:r>
      <w:r>
        <w:rPr>
          <w:spacing w:val="-3"/>
        </w:rPr>
        <w:t xml:space="preserve"> </w:t>
      </w:r>
      <w:r>
        <w:t>of</w:t>
      </w:r>
      <w:r>
        <w:rPr>
          <w:spacing w:val="-3"/>
        </w:rPr>
        <w:t xml:space="preserve"> </w:t>
      </w:r>
      <w:r>
        <w:t>physics</w:t>
      </w:r>
    </w:p>
    <w:p w:rsidR="006B15BF" w:rsidRDefault="006B15BF" w:rsidP="006B15BF">
      <w:pPr>
        <w:pStyle w:val="ListParagraph"/>
        <w:widowControl w:val="0"/>
        <w:numPr>
          <w:ilvl w:val="0"/>
          <w:numId w:val="12"/>
        </w:numPr>
        <w:autoSpaceDE w:val="0"/>
        <w:autoSpaceDN w:val="0"/>
        <w:spacing w:after="0" w:line="279" w:lineRule="exact"/>
        <w:ind w:left="810" w:hanging="810"/>
        <w:contextualSpacing w:val="0"/>
      </w:pPr>
      <w:r>
        <w:t>To</w:t>
      </w:r>
      <w:r>
        <w:rPr>
          <w:spacing w:val="-1"/>
        </w:rPr>
        <w:t xml:space="preserve"> </w:t>
      </w:r>
      <w:r>
        <w:t>understand</w:t>
      </w:r>
      <w:r>
        <w:rPr>
          <w:spacing w:val="-2"/>
        </w:rPr>
        <w:t xml:space="preserve"> </w:t>
      </w:r>
      <w:r>
        <w:t>the</w:t>
      </w:r>
      <w:r>
        <w:rPr>
          <w:spacing w:val="-3"/>
        </w:rPr>
        <w:t xml:space="preserve"> </w:t>
      </w:r>
      <w:r>
        <w:t>concepts</w:t>
      </w:r>
      <w:r>
        <w:rPr>
          <w:spacing w:val="-2"/>
        </w:rPr>
        <w:t xml:space="preserve"> </w:t>
      </w:r>
      <w:r>
        <w:t>and</w:t>
      </w:r>
      <w:r>
        <w:rPr>
          <w:spacing w:val="-2"/>
        </w:rPr>
        <w:t xml:space="preserve"> </w:t>
      </w:r>
      <w:r>
        <w:t>significance</w:t>
      </w:r>
      <w:r>
        <w:rPr>
          <w:spacing w:val="-3"/>
        </w:rPr>
        <w:t xml:space="preserve"> </w:t>
      </w:r>
      <w:r>
        <w:t>of</w:t>
      </w:r>
      <w:r>
        <w:rPr>
          <w:spacing w:val="-1"/>
        </w:rPr>
        <w:t xml:space="preserve"> </w:t>
      </w:r>
      <w:r>
        <w:t>the</w:t>
      </w:r>
      <w:r>
        <w:rPr>
          <w:spacing w:val="-4"/>
        </w:rPr>
        <w:t xml:space="preserve"> </w:t>
      </w:r>
      <w:r>
        <w:t>various</w:t>
      </w:r>
      <w:r>
        <w:rPr>
          <w:spacing w:val="-1"/>
        </w:rPr>
        <w:t xml:space="preserve"> </w:t>
      </w:r>
      <w:r>
        <w:t>physical</w:t>
      </w:r>
      <w:r>
        <w:rPr>
          <w:spacing w:val="-1"/>
        </w:rPr>
        <w:t xml:space="preserve"> </w:t>
      </w:r>
      <w:r>
        <w:t>phenomena.</w:t>
      </w:r>
    </w:p>
    <w:p w:rsidR="006B15BF" w:rsidRDefault="006B15BF" w:rsidP="006B15BF">
      <w:pPr>
        <w:pStyle w:val="ListParagraph"/>
        <w:widowControl w:val="0"/>
        <w:numPr>
          <w:ilvl w:val="0"/>
          <w:numId w:val="12"/>
        </w:numPr>
        <w:autoSpaceDE w:val="0"/>
        <w:autoSpaceDN w:val="0"/>
        <w:spacing w:after="0" w:line="279" w:lineRule="exact"/>
        <w:ind w:left="810" w:hanging="810"/>
        <w:contextualSpacing w:val="0"/>
      </w:pPr>
      <w:r>
        <w:t>To carry</w:t>
      </w:r>
      <w:r>
        <w:rPr>
          <w:spacing w:val="-3"/>
        </w:rPr>
        <w:t xml:space="preserve"> </w:t>
      </w:r>
      <w:r>
        <w:t>out</w:t>
      </w:r>
      <w:r>
        <w:rPr>
          <w:spacing w:val="-3"/>
        </w:rPr>
        <w:t xml:space="preserve"> </w:t>
      </w:r>
      <w:r>
        <w:t>experiments</w:t>
      </w:r>
      <w:r>
        <w:rPr>
          <w:spacing w:val="-1"/>
        </w:rPr>
        <w:t xml:space="preserve"> </w:t>
      </w:r>
      <w:r>
        <w:t>to understand</w:t>
      </w:r>
      <w:r>
        <w:rPr>
          <w:spacing w:val="-3"/>
        </w:rPr>
        <w:t xml:space="preserve"> </w:t>
      </w:r>
      <w:r>
        <w:t>the</w:t>
      </w:r>
      <w:r>
        <w:rPr>
          <w:spacing w:val="-1"/>
        </w:rPr>
        <w:t xml:space="preserve"> </w:t>
      </w:r>
      <w:r>
        <w:t>laws and</w:t>
      </w:r>
      <w:r>
        <w:rPr>
          <w:spacing w:val="-4"/>
        </w:rPr>
        <w:t xml:space="preserve"> </w:t>
      </w:r>
      <w:r>
        <w:t>concepts</w:t>
      </w:r>
      <w:r>
        <w:rPr>
          <w:spacing w:val="-2"/>
        </w:rPr>
        <w:t xml:space="preserve"> </w:t>
      </w:r>
      <w:r>
        <w:t>of</w:t>
      </w:r>
      <w:r>
        <w:rPr>
          <w:spacing w:val="-1"/>
        </w:rPr>
        <w:t xml:space="preserve"> </w:t>
      </w:r>
      <w:r>
        <w:t>Physics.</w:t>
      </w:r>
    </w:p>
    <w:p w:rsidR="006B15BF" w:rsidRDefault="006B15BF" w:rsidP="006B15BF">
      <w:pPr>
        <w:pStyle w:val="ListParagraph"/>
        <w:widowControl w:val="0"/>
        <w:numPr>
          <w:ilvl w:val="0"/>
          <w:numId w:val="12"/>
        </w:numPr>
        <w:autoSpaceDE w:val="0"/>
        <w:autoSpaceDN w:val="0"/>
        <w:spacing w:before="1" w:after="0" w:line="240" w:lineRule="auto"/>
        <w:ind w:left="810" w:hanging="810"/>
        <w:contextualSpacing w:val="0"/>
      </w:pPr>
      <w:r>
        <w:t>To</w:t>
      </w:r>
      <w:r>
        <w:rPr>
          <w:spacing w:val="-1"/>
        </w:rPr>
        <w:t xml:space="preserve"> </w:t>
      </w:r>
      <w:r>
        <w:t>apply</w:t>
      </w:r>
      <w:r>
        <w:rPr>
          <w:spacing w:val="-3"/>
        </w:rPr>
        <w:t xml:space="preserve"> </w:t>
      </w:r>
      <w:r>
        <w:t>the</w:t>
      </w:r>
      <w:r>
        <w:rPr>
          <w:spacing w:val="-3"/>
        </w:rPr>
        <w:t xml:space="preserve"> </w:t>
      </w:r>
      <w:r>
        <w:t>theories</w:t>
      </w:r>
      <w:r>
        <w:rPr>
          <w:spacing w:val="-4"/>
        </w:rPr>
        <w:t xml:space="preserve"> </w:t>
      </w:r>
      <w:r>
        <w:t>learnt</w:t>
      </w:r>
      <w:r>
        <w:rPr>
          <w:spacing w:val="-1"/>
        </w:rPr>
        <w:t xml:space="preserve"> </w:t>
      </w:r>
      <w:r>
        <w:t>and</w:t>
      </w:r>
      <w:r>
        <w:rPr>
          <w:spacing w:val="-2"/>
        </w:rPr>
        <w:t xml:space="preserve"> </w:t>
      </w:r>
      <w:r>
        <w:t>the</w:t>
      </w:r>
      <w:r>
        <w:rPr>
          <w:spacing w:val="-3"/>
        </w:rPr>
        <w:t xml:space="preserve"> </w:t>
      </w:r>
      <w:r>
        <w:t>skills</w:t>
      </w:r>
      <w:r>
        <w:rPr>
          <w:spacing w:val="-1"/>
        </w:rPr>
        <w:t xml:space="preserve"> </w:t>
      </w:r>
      <w:r>
        <w:t>acquired</w:t>
      </w:r>
      <w:r>
        <w:rPr>
          <w:spacing w:val="1"/>
        </w:rPr>
        <w:t xml:space="preserve"> </w:t>
      </w:r>
      <w:r>
        <w:t>to</w:t>
      </w:r>
      <w:r>
        <w:rPr>
          <w:spacing w:val="-2"/>
        </w:rPr>
        <w:t xml:space="preserve"> </w:t>
      </w:r>
      <w:r>
        <w:t>solve real</w:t>
      </w:r>
      <w:r>
        <w:rPr>
          <w:spacing w:val="-1"/>
        </w:rPr>
        <w:t xml:space="preserve"> </w:t>
      </w:r>
      <w:r>
        <w:t>time</w:t>
      </w:r>
      <w:r>
        <w:rPr>
          <w:spacing w:val="-1"/>
        </w:rPr>
        <w:t xml:space="preserve"> </w:t>
      </w:r>
      <w:r>
        <w:t>problems.</w:t>
      </w:r>
    </w:p>
    <w:p w:rsidR="006B15BF" w:rsidRDefault="006B15BF" w:rsidP="006B15BF">
      <w:pPr>
        <w:pStyle w:val="ListParagraph"/>
        <w:widowControl w:val="0"/>
        <w:numPr>
          <w:ilvl w:val="0"/>
          <w:numId w:val="12"/>
        </w:numPr>
        <w:autoSpaceDE w:val="0"/>
        <w:autoSpaceDN w:val="0"/>
        <w:spacing w:before="1" w:after="0" w:line="240" w:lineRule="auto"/>
        <w:ind w:left="810" w:right="419" w:hanging="810"/>
        <w:contextualSpacing w:val="0"/>
      </w:pPr>
      <w:r>
        <w:t>To acquire a wide range of problem solving skills, both analytical and technical and to</w:t>
      </w:r>
      <w:r>
        <w:rPr>
          <w:spacing w:val="-47"/>
        </w:rPr>
        <w:t xml:space="preserve"> </w:t>
      </w:r>
      <w:r>
        <w:t>apply</w:t>
      </w:r>
      <w:r>
        <w:rPr>
          <w:spacing w:val="1"/>
        </w:rPr>
        <w:t xml:space="preserve"> </w:t>
      </w:r>
      <w:r>
        <w:t>them.</w:t>
      </w:r>
    </w:p>
    <w:p w:rsidR="006B15BF" w:rsidRDefault="006B15BF" w:rsidP="006B15BF">
      <w:pPr>
        <w:pStyle w:val="ListParagraph"/>
        <w:widowControl w:val="0"/>
        <w:numPr>
          <w:ilvl w:val="0"/>
          <w:numId w:val="12"/>
        </w:numPr>
        <w:autoSpaceDE w:val="0"/>
        <w:autoSpaceDN w:val="0"/>
        <w:spacing w:before="3" w:after="0" w:line="237" w:lineRule="auto"/>
        <w:ind w:left="810" w:right="441" w:hanging="810"/>
        <w:contextualSpacing w:val="0"/>
      </w:pPr>
      <w:r>
        <w:t>To enhance the student’s academic abilities, personal qualities and transferable skills</w:t>
      </w:r>
      <w:r>
        <w:rPr>
          <w:spacing w:val="-47"/>
        </w:rPr>
        <w:t xml:space="preserve"> </w:t>
      </w:r>
      <w:r>
        <w:t>this</w:t>
      </w:r>
      <w:r>
        <w:rPr>
          <w:spacing w:val="-1"/>
        </w:rPr>
        <w:t xml:space="preserve"> </w:t>
      </w:r>
      <w:r>
        <w:t>will give them</w:t>
      </w:r>
      <w:r>
        <w:rPr>
          <w:spacing w:val="-1"/>
        </w:rPr>
        <w:t xml:space="preserve"> </w:t>
      </w:r>
      <w:r>
        <w:t>an</w:t>
      </w:r>
      <w:r>
        <w:rPr>
          <w:spacing w:val="-3"/>
        </w:rPr>
        <w:t xml:space="preserve"> </w:t>
      </w:r>
      <w:r>
        <w:t>opportunity to</w:t>
      </w:r>
      <w:r>
        <w:rPr>
          <w:spacing w:val="1"/>
        </w:rPr>
        <w:t xml:space="preserve"> </w:t>
      </w:r>
      <w:r>
        <w:t>develop</w:t>
      </w:r>
      <w:r>
        <w:rPr>
          <w:spacing w:val="-1"/>
        </w:rPr>
        <w:t xml:space="preserve"> </w:t>
      </w:r>
      <w:r>
        <w:t>as</w:t>
      </w:r>
      <w:r>
        <w:rPr>
          <w:spacing w:val="-2"/>
        </w:rPr>
        <w:t xml:space="preserve"> </w:t>
      </w:r>
      <w:r>
        <w:t>responsible</w:t>
      </w:r>
      <w:r>
        <w:rPr>
          <w:spacing w:val="-1"/>
        </w:rPr>
        <w:t xml:space="preserve"> </w:t>
      </w:r>
      <w:r>
        <w:t>citizens.</w:t>
      </w:r>
    </w:p>
    <w:p w:rsidR="006B15BF" w:rsidRDefault="006B15BF" w:rsidP="006B15BF">
      <w:pPr>
        <w:pStyle w:val="ListParagraph"/>
        <w:widowControl w:val="0"/>
        <w:numPr>
          <w:ilvl w:val="0"/>
          <w:numId w:val="12"/>
        </w:numPr>
        <w:autoSpaceDE w:val="0"/>
        <w:autoSpaceDN w:val="0"/>
        <w:spacing w:before="1" w:after="0" w:line="240" w:lineRule="auto"/>
        <w:ind w:left="810" w:right="154" w:hanging="810"/>
        <w:contextualSpacing w:val="0"/>
      </w:pPr>
      <w:r>
        <w:t>To produce graduates who excel in the competencies and values required for leadership</w:t>
      </w:r>
      <w:r>
        <w:rPr>
          <w:spacing w:val="-47"/>
        </w:rPr>
        <w:t xml:space="preserve"> </w:t>
      </w:r>
      <w:r>
        <w:t>to serve</w:t>
      </w:r>
      <w:r>
        <w:rPr>
          <w:spacing w:val="1"/>
        </w:rPr>
        <w:t xml:space="preserve"> </w:t>
      </w:r>
      <w:r>
        <w:t>a rapidly</w:t>
      </w:r>
      <w:r>
        <w:rPr>
          <w:spacing w:val="1"/>
        </w:rPr>
        <w:t xml:space="preserve"> </w:t>
      </w:r>
      <w:r>
        <w:t>evolving</w:t>
      </w:r>
      <w:r>
        <w:rPr>
          <w:spacing w:val="-4"/>
        </w:rPr>
        <w:t xml:space="preserve"> </w:t>
      </w:r>
      <w:r>
        <w:t>global community.</w:t>
      </w:r>
    </w:p>
    <w:p w:rsidR="006B15BF" w:rsidRDefault="006B15BF" w:rsidP="006B15BF">
      <w:pPr>
        <w:pStyle w:val="ListParagraph"/>
        <w:widowControl w:val="0"/>
        <w:numPr>
          <w:ilvl w:val="0"/>
          <w:numId w:val="12"/>
        </w:numPr>
        <w:autoSpaceDE w:val="0"/>
        <w:autoSpaceDN w:val="0"/>
        <w:spacing w:before="1" w:after="0" w:line="240" w:lineRule="auto"/>
        <w:ind w:left="810" w:hanging="810"/>
        <w:contextualSpacing w:val="0"/>
      </w:pPr>
      <w:r>
        <w:t>To</w:t>
      </w:r>
      <w:r>
        <w:rPr>
          <w:spacing w:val="-2"/>
        </w:rPr>
        <w:t xml:space="preserve"> </w:t>
      </w:r>
      <w:r>
        <w:t>motivate</w:t>
      </w:r>
      <w:r>
        <w:rPr>
          <w:spacing w:val="-3"/>
        </w:rPr>
        <w:t xml:space="preserve"> </w:t>
      </w:r>
      <w:r>
        <w:t>the</w:t>
      </w:r>
      <w:r>
        <w:rPr>
          <w:spacing w:val="-2"/>
        </w:rPr>
        <w:t xml:space="preserve"> </w:t>
      </w:r>
      <w:r>
        <w:t>students</w:t>
      </w:r>
      <w:r>
        <w:rPr>
          <w:spacing w:val="-3"/>
        </w:rPr>
        <w:t xml:space="preserve"> </w:t>
      </w:r>
      <w:r>
        <w:t>to</w:t>
      </w:r>
      <w:r>
        <w:rPr>
          <w:spacing w:val="1"/>
        </w:rPr>
        <w:t xml:space="preserve"> </w:t>
      </w:r>
      <w:r>
        <w:t>pursue</w:t>
      </w:r>
      <w:r>
        <w:rPr>
          <w:spacing w:val="-3"/>
        </w:rPr>
        <w:t xml:space="preserve"> </w:t>
      </w:r>
      <w:r>
        <w:t>PG</w:t>
      </w:r>
      <w:r>
        <w:rPr>
          <w:spacing w:val="-3"/>
        </w:rPr>
        <w:t xml:space="preserve"> </w:t>
      </w:r>
      <w:r>
        <w:t>courses</w:t>
      </w:r>
      <w:r>
        <w:rPr>
          <w:spacing w:val="1"/>
        </w:rPr>
        <w:t xml:space="preserve"> </w:t>
      </w:r>
      <w:r>
        <w:t>in</w:t>
      </w:r>
      <w:r>
        <w:rPr>
          <w:spacing w:val="-2"/>
        </w:rPr>
        <w:t xml:space="preserve"> </w:t>
      </w:r>
      <w:r>
        <w:t>reputed</w:t>
      </w:r>
      <w:r>
        <w:rPr>
          <w:spacing w:val="-2"/>
        </w:rPr>
        <w:t xml:space="preserve"> </w:t>
      </w:r>
      <w:r>
        <w:t>institutions.</w:t>
      </w:r>
    </w:p>
    <w:p w:rsidR="006B15BF" w:rsidRDefault="006B15BF" w:rsidP="006B15BF">
      <w:pPr>
        <w:pStyle w:val="ListParagraph"/>
        <w:widowControl w:val="0"/>
        <w:numPr>
          <w:ilvl w:val="0"/>
          <w:numId w:val="12"/>
        </w:numPr>
        <w:autoSpaceDE w:val="0"/>
        <w:autoSpaceDN w:val="0"/>
        <w:spacing w:before="1" w:after="0" w:line="240" w:lineRule="auto"/>
        <w:ind w:left="810" w:right="301" w:hanging="810"/>
        <w:contextualSpacing w:val="0"/>
      </w:pPr>
      <w:r>
        <w:t>This course introduces students to the methods of experimental physics. Emphasis will</w:t>
      </w:r>
      <w:r>
        <w:rPr>
          <w:spacing w:val="-47"/>
        </w:rPr>
        <w:t xml:space="preserve"> </w:t>
      </w:r>
      <w:r>
        <w:t>be given on laboratory techniques specially the importance of</w:t>
      </w:r>
      <w:r>
        <w:rPr>
          <w:spacing w:val="1"/>
        </w:rPr>
        <w:t xml:space="preserve"> </w:t>
      </w:r>
      <w:r>
        <w:t>accuracy of</w:t>
      </w:r>
      <w:r>
        <w:rPr>
          <w:spacing w:val="1"/>
        </w:rPr>
        <w:t xml:space="preserve"> </w:t>
      </w:r>
      <w:r>
        <w:t>measurements.</w:t>
      </w:r>
    </w:p>
    <w:p w:rsidR="006B15BF" w:rsidRDefault="006B15BF" w:rsidP="006B15BF">
      <w:pPr>
        <w:pStyle w:val="ListParagraph"/>
        <w:widowControl w:val="0"/>
        <w:numPr>
          <w:ilvl w:val="0"/>
          <w:numId w:val="12"/>
        </w:numPr>
        <w:autoSpaceDE w:val="0"/>
        <w:autoSpaceDN w:val="0"/>
        <w:spacing w:after="0" w:line="240" w:lineRule="auto"/>
        <w:ind w:left="810" w:right="519" w:hanging="810"/>
        <w:contextualSpacing w:val="0"/>
      </w:pPr>
      <w:r>
        <w:t>Providing a hands-on learning experience such as in measuring the basic concepts in</w:t>
      </w:r>
      <w:r>
        <w:rPr>
          <w:spacing w:val="-47"/>
        </w:rPr>
        <w:t xml:space="preserve"> </w:t>
      </w:r>
      <w:r>
        <w:t>properties</w:t>
      </w:r>
      <w:r>
        <w:rPr>
          <w:spacing w:val="-3"/>
        </w:rPr>
        <w:t xml:space="preserve"> </w:t>
      </w:r>
      <w:r>
        <w:t>of</w:t>
      </w:r>
      <w:r>
        <w:rPr>
          <w:spacing w:val="-2"/>
        </w:rPr>
        <w:t xml:space="preserve"> </w:t>
      </w:r>
      <w:r>
        <w:t>matter, heat,</w:t>
      </w:r>
      <w:r>
        <w:rPr>
          <w:spacing w:val="-2"/>
        </w:rPr>
        <w:t xml:space="preserve"> </w:t>
      </w:r>
      <w:r>
        <w:t>optics,</w:t>
      </w:r>
      <w:r>
        <w:rPr>
          <w:spacing w:val="-2"/>
        </w:rPr>
        <w:t xml:space="preserve"> </w:t>
      </w:r>
      <w:r>
        <w:t>electricity and</w:t>
      </w:r>
      <w:r>
        <w:rPr>
          <w:spacing w:val="-1"/>
        </w:rPr>
        <w:t xml:space="preserve"> </w:t>
      </w:r>
      <w:r>
        <w:t>electronics.</w:t>
      </w:r>
    </w:p>
    <w:p w:rsidR="006B15BF" w:rsidRDefault="006B15BF" w:rsidP="006B15BF">
      <w:pPr>
        <w:pStyle w:val="BodyText"/>
        <w:ind w:left="0"/>
        <w:jc w:val="center"/>
        <w:rPr>
          <w:b/>
        </w:rPr>
      </w:pPr>
    </w:p>
    <w:p w:rsidR="006B15BF" w:rsidRDefault="006B15BF" w:rsidP="006B15BF">
      <w:pPr>
        <w:spacing w:line="292" w:lineRule="exact"/>
        <w:ind w:left="100"/>
        <w:jc w:val="both"/>
        <w:rPr>
          <w:b/>
          <w:sz w:val="24"/>
          <w:u w:val="single"/>
        </w:rPr>
      </w:pPr>
      <w:r>
        <w:rPr>
          <w:b/>
          <w:sz w:val="24"/>
          <w:u w:val="single"/>
        </w:rPr>
        <w:t>Core</w:t>
      </w:r>
      <w:r>
        <w:rPr>
          <w:b/>
          <w:spacing w:val="-3"/>
          <w:sz w:val="24"/>
          <w:u w:val="single"/>
        </w:rPr>
        <w:t xml:space="preserve"> </w:t>
      </w:r>
      <w:r>
        <w:rPr>
          <w:b/>
          <w:sz w:val="24"/>
          <w:u w:val="single"/>
        </w:rPr>
        <w:t>Papers:</w:t>
      </w:r>
    </w:p>
    <w:p w:rsidR="006B15BF" w:rsidRDefault="006B15BF" w:rsidP="006B15BF">
      <w:pPr>
        <w:pStyle w:val="BodyText"/>
        <w:spacing w:line="276" w:lineRule="auto"/>
        <w:ind w:right="114"/>
        <w:jc w:val="both"/>
      </w:pPr>
      <w:r>
        <w:rPr>
          <w:b/>
        </w:rPr>
        <w:t xml:space="preserve">PHYS101TH- Mechanics: </w:t>
      </w:r>
      <w:r>
        <w:t xml:space="preserve">The students would learn about the </w:t>
      </w:r>
      <w:proofErr w:type="spellStart"/>
      <w:r>
        <w:t>behaviour</w:t>
      </w:r>
      <w:proofErr w:type="spellEnd"/>
      <w:r>
        <w:t xml:space="preserve"> of physical bodies it provides the basic</w:t>
      </w:r>
      <w:r>
        <w:rPr>
          <w:spacing w:val="1"/>
        </w:rPr>
        <w:t xml:space="preserve"> </w:t>
      </w:r>
      <w:r>
        <w:t>concepts</w:t>
      </w:r>
      <w:r>
        <w:rPr>
          <w:spacing w:val="1"/>
        </w:rPr>
        <w:t xml:space="preserve"> </w:t>
      </w:r>
      <w:r>
        <w:t>related</w:t>
      </w:r>
      <w:r>
        <w:rPr>
          <w:spacing w:val="1"/>
        </w:rPr>
        <w:t xml:space="preserve"> </w:t>
      </w:r>
      <w:r>
        <w:t>to</w:t>
      </w:r>
      <w:r>
        <w:rPr>
          <w:spacing w:val="1"/>
        </w:rPr>
        <w:t xml:space="preserve"> </w:t>
      </w:r>
      <w:r>
        <w:t>the</w:t>
      </w:r>
      <w:r>
        <w:rPr>
          <w:spacing w:val="1"/>
        </w:rPr>
        <w:t xml:space="preserve"> </w:t>
      </w:r>
      <w:r>
        <w:t>motion</w:t>
      </w:r>
      <w:r>
        <w:rPr>
          <w:spacing w:val="1"/>
        </w:rPr>
        <w:t xml:space="preserve"> </w:t>
      </w:r>
      <w:r>
        <w:t>of</w:t>
      </w:r>
      <w:r>
        <w:rPr>
          <w:spacing w:val="1"/>
        </w:rPr>
        <w:t xml:space="preserve"> </w:t>
      </w:r>
      <w:r>
        <w:t>all</w:t>
      </w:r>
      <w:r>
        <w:rPr>
          <w:spacing w:val="1"/>
        </w:rPr>
        <w:t xml:space="preserve"> </w:t>
      </w:r>
      <w:r>
        <w:t>the</w:t>
      </w:r>
      <w:r>
        <w:rPr>
          <w:spacing w:val="1"/>
        </w:rPr>
        <w:t xml:space="preserve"> </w:t>
      </w:r>
      <w:r>
        <w:t>objects</w:t>
      </w:r>
      <w:r>
        <w:rPr>
          <w:spacing w:val="1"/>
        </w:rPr>
        <w:t xml:space="preserve"> </w:t>
      </w:r>
      <w:r>
        <w:t>around</w:t>
      </w:r>
      <w:r>
        <w:rPr>
          <w:spacing w:val="1"/>
        </w:rPr>
        <w:t xml:space="preserve"> </w:t>
      </w:r>
      <w:r>
        <w:t>us</w:t>
      </w:r>
      <w:r>
        <w:rPr>
          <w:spacing w:val="1"/>
        </w:rPr>
        <w:t xml:space="preserve"> </w:t>
      </w:r>
      <w:r>
        <w:t>in</w:t>
      </w:r>
      <w:r>
        <w:rPr>
          <w:spacing w:val="1"/>
        </w:rPr>
        <w:t xml:space="preserve"> </w:t>
      </w:r>
      <w:r>
        <w:t>our</w:t>
      </w:r>
      <w:r>
        <w:rPr>
          <w:spacing w:val="1"/>
        </w:rPr>
        <w:t xml:space="preserve"> </w:t>
      </w:r>
      <w:r>
        <w:t>daily</w:t>
      </w:r>
      <w:r>
        <w:rPr>
          <w:spacing w:val="1"/>
        </w:rPr>
        <w:t xml:space="preserve"> </w:t>
      </w:r>
      <w:r>
        <w:t>life.</w:t>
      </w:r>
      <w:r>
        <w:rPr>
          <w:spacing w:val="1"/>
        </w:rPr>
        <w:t xml:space="preserve"> </w:t>
      </w:r>
      <w:r>
        <w:t>The</w:t>
      </w:r>
      <w:r>
        <w:rPr>
          <w:spacing w:val="1"/>
        </w:rPr>
        <w:t xml:space="preserve"> </w:t>
      </w:r>
      <w:r>
        <w:t>course</w:t>
      </w:r>
      <w:r>
        <w:rPr>
          <w:spacing w:val="1"/>
        </w:rPr>
        <w:t xml:space="preserve"> </w:t>
      </w:r>
      <w:r>
        <w:t>builds</w:t>
      </w:r>
      <w:r>
        <w:rPr>
          <w:spacing w:val="1"/>
        </w:rPr>
        <w:t xml:space="preserve"> </w:t>
      </w:r>
      <w:r>
        <w:t>a</w:t>
      </w:r>
      <w:r>
        <w:rPr>
          <w:spacing w:val="-47"/>
        </w:rPr>
        <w:t xml:space="preserve"> </w:t>
      </w:r>
      <w:r>
        <w:t>foundation of various applied field in science and technology; especially in the field of mechanical</w:t>
      </w:r>
      <w:r>
        <w:rPr>
          <w:spacing w:val="1"/>
        </w:rPr>
        <w:t xml:space="preserve"> </w:t>
      </w:r>
      <w:r>
        <w:t>engineering. The course comprises of the study</w:t>
      </w:r>
      <w:r>
        <w:rPr>
          <w:spacing w:val="1"/>
        </w:rPr>
        <w:t xml:space="preserve"> </w:t>
      </w:r>
      <w:r>
        <w:t>vectors, laws of motion, momentum, energy, rotational</w:t>
      </w:r>
      <w:r>
        <w:rPr>
          <w:spacing w:val="-47"/>
        </w:rPr>
        <w:t xml:space="preserve"> </w:t>
      </w:r>
      <w:r>
        <w:t>motion,</w:t>
      </w:r>
      <w:r>
        <w:rPr>
          <w:spacing w:val="-4"/>
        </w:rPr>
        <w:t xml:space="preserve"> </w:t>
      </w:r>
      <w:r>
        <w:t>gravitation,</w:t>
      </w:r>
      <w:r>
        <w:rPr>
          <w:spacing w:val="-3"/>
        </w:rPr>
        <w:t xml:space="preserve"> </w:t>
      </w:r>
      <w:r>
        <w:t>fluids,</w:t>
      </w:r>
      <w:r>
        <w:rPr>
          <w:spacing w:val="-2"/>
        </w:rPr>
        <w:t xml:space="preserve"> </w:t>
      </w:r>
      <w:r>
        <w:t>elasticity and</w:t>
      </w:r>
      <w:r>
        <w:rPr>
          <w:spacing w:val="-1"/>
        </w:rPr>
        <w:t xml:space="preserve"> </w:t>
      </w:r>
      <w:r>
        <w:t>special relativity.</w:t>
      </w:r>
    </w:p>
    <w:p w:rsidR="006B15BF" w:rsidRDefault="006B15BF" w:rsidP="006B15BF">
      <w:pPr>
        <w:pStyle w:val="BodyText"/>
        <w:spacing w:line="276" w:lineRule="auto"/>
        <w:ind w:right="114"/>
        <w:jc w:val="both"/>
      </w:pPr>
    </w:p>
    <w:p w:rsidR="006B15BF" w:rsidRDefault="006B15BF" w:rsidP="006B15BF">
      <w:pPr>
        <w:pStyle w:val="BodyText"/>
        <w:spacing w:before="3" w:line="237" w:lineRule="auto"/>
        <w:ind w:right="114"/>
        <w:jc w:val="both"/>
      </w:pPr>
      <w:r>
        <w:rPr>
          <w:b/>
        </w:rPr>
        <w:t xml:space="preserve">LAB: </w:t>
      </w:r>
      <w:r>
        <w:t>Students would perform basic experiments related to mechanics and also get familiar with</w:t>
      </w:r>
      <w:r>
        <w:rPr>
          <w:spacing w:val="1"/>
        </w:rPr>
        <w:t xml:space="preserve"> </w:t>
      </w:r>
      <w:r>
        <w:t>various</w:t>
      </w:r>
      <w:r>
        <w:rPr>
          <w:spacing w:val="-4"/>
        </w:rPr>
        <w:t xml:space="preserve"> </w:t>
      </w:r>
      <w:r>
        <w:t>measuring</w:t>
      </w:r>
      <w:r>
        <w:rPr>
          <w:spacing w:val="-1"/>
        </w:rPr>
        <w:t xml:space="preserve"> </w:t>
      </w:r>
      <w:r>
        <w:t>instruments would</w:t>
      </w:r>
      <w:r>
        <w:rPr>
          <w:spacing w:val="-1"/>
        </w:rPr>
        <w:t xml:space="preserve"> </w:t>
      </w:r>
      <w:r>
        <w:t>learn</w:t>
      </w:r>
      <w:r>
        <w:rPr>
          <w:spacing w:val="-3"/>
        </w:rPr>
        <w:t xml:space="preserve"> </w:t>
      </w:r>
      <w:r>
        <w:t>the</w:t>
      </w:r>
      <w:r>
        <w:rPr>
          <w:spacing w:val="1"/>
        </w:rPr>
        <w:t xml:space="preserve"> </w:t>
      </w:r>
      <w:r>
        <w:t>importance</w:t>
      </w:r>
      <w:r>
        <w:rPr>
          <w:spacing w:val="-2"/>
        </w:rPr>
        <w:t xml:space="preserve"> </w:t>
      </w:r>
      <w:r>
        <w:t>of accuracy</w:t>
      </w:r>
      <w:r>
        <w:rPr>
          <w:spacing w:val="-3"/>
        </w:rPr>
        <w:t xml:space="preserve"> </w:t>
      </w:r>
      <w:r>
        <w:t>of</w:t>
      </w:r>
      <w:r>
        <w:rPr>
          <w:spacing w:val="-2"/>
        </w:rPr>
        <w:t xml:space="preserve"> </w:t>
      </w:r>
      <w:r>
        <w:t>measurements.</w:t>
      </w:r>
    </w:p>
    <w:p w:rsidR="006B15BF" w:rsidRDefault="006B15BF" w:rsidP="006B15BF">
      <w:pPr>
        <w:pStyle w:val="BodyText"/>
        <w:spacing w:before="3" w:line="237" w:lineRule="auto"/>
        <w:ind w:right="114"/>
        <w:jc w:val="both"/>
      </w:pPr>
    </w:p>
    <w:p w:rsidR="006B15BF" w:rsidRDefault="006B15BF" w:rsidP="006B15BF">
      <w:pPr>
        <w:pStyle w:val="BodyText"/>
        <w:spacing w:before="1" w:line="276" w:lineRule="auto"/>
        <w:ind w:right="114"/>
        <w:jc w:val="both"/>
      </w:pPr>
      <w:r>
        <w:rPr>
          <w:b/>
        </w:rPr>
        <w:t xml:space="preserve">PHYS 201 TH - Electricity, Magnetism </w:t>
      </w:r>
      <w:proofErr w:type="gramStart"/>
      <w:r>
        <w:rPr>
          <w:b/>
        </w:rPr>
        <w:t>And</w:t>
      </w:r>
      <w:proofErr w:type="gramEnd"/>
      <w:r>
        <w:rPr>
          <w:b/>
        </w:rPr>
        <w:t xml:space="preserve"> EMT</w:t>
      </w:r>
      <w:r>
        <w:t>: It gives an opportunity for the students to learn about one of the</w:t>
      </w:r>
      <w:r>
        <w:rPr>
          <w:spacing w:val="1"/>
        </w:rPr>
        <w:t xml:space="preserve"> </w:t>
      </w:r>
      <w:r>
        <w:t>fundamental interactions of electricity and magnetism, both as separate phenomena and as a singular</w:t>
      </w:r>
      <w:r>
        <w:rPr>
          <w:spacing w:val="1"/>
        </w:rPr>
        <w:t xml:space="preserve"> </w:t>
      </w:r>
      <w:r>
        <w:t>electromagnetic force. The course contains vector analysis, electrostatics, magnetism, electromagnetic</w:t>
      </w:r>
      <w:r>
        <w:rPr>
          <w:spacing w:val="1"/>
        </w:rPr>
        <w:t xml:space="preserve"> </w:t>
      </w:r>
      <w:r>
        <w:t>induction and Maxwell’s equations. The course is very useful for the students in almost every branch of</w:t>
      </w:r>
      <w:r>
        <w:rPr>
          <w:spacing w:val="1"/>
        </w:rPr>
        <w:t xml:space="preserve"> </w:t>
      </w:r>
      <w:r>
        <w:t>science</w:t>
      </w:r>
      <w:r>
        <w:rPr>
          <w:spacing w:val="-3"/>
        </w:rPr>
        <w:t xml:space="preserve"> </w:t>
      </w:r>
      <w:r>
        <w:t>and</w:t>
      </w:r>
      <w:r>
        <w:rPr>
          <w:spacing w:val="-1"/>
        </w:rPr>
        <w:t xml:space="preserve"> </w:t>
      </w:r>
      <w:r>
        <w:t>engineering.</w:t>
      </w:r>
    </w:p>
    <w:p w:rsidR="006B15BF" w:rsidRDefault="006B15BF" w:rsidP="006B15BF">
      <w:pPr>
        <w:pStyle w:val="BodyText"/>
        <w:spacing w:before="6"/>
        <w:ind w:left="0"/>
        <w:jc w:val="both"/>
        <w:rPr>
          <w:sz w:val="16"/>
        </w:rPr>
      </w:pPr>
    </w:p>
    <w:p w:rsidR="006B15BF" w:rsidRDefault="006B15BF" w:rsidP="006B15BF">
      <w:pPr>
        <w:pStyle w:val="BodyText"/>
        <w:spacing w:line="278" w:lineRule="auto"/>
        <w:ind w:right="116"/>
        <w:jc w:val="both"/>
      </w:pPr>
      <w:r>
        <w:rPr>
          <w:b/>
        </w:rPr>
        <w:t>LAB:</w:t>
      </w:r>
      <w:r>
        <w:rPr>
          <w:b/>
          <w:spacing w:val="1"/>
        </w:rPr>
        <w:t xml:space="preserve"> </w:t>
      </w:r>
      <w:r>
        <w:t>Students</w:t>
      </w:r>
      <w:r>
        <w:rPr>
          <w:spacing w:val="1"/>
        </w:rPr>
        <w:t xml:space="preserve"> </w:t>
      </w:r>
      <w:r>
        <w:t>would</w:t>
      </w:r>
      <w:r>
        <w:rPr>
          <w:spacing w:val="1"/>
        </w:rPr>
        <w:t xml:space="preserve"> </w:t>
      </w:r>
      <w:r>
        <w:t>gain</w:t>
      </w:r>
      <w:r>
        <w:rPr>
          <w:spacing w:val="1"/>
        </w:rPr>
        <w:t xml:space="preserve"> </w:t>
      </w:r>
      <w:r>
        <w:t>practical</w:t>
      </w:r>
      <w:r>
        <w:rPr>
          <w:spacing w:val="1"/>
        </w:rPr>
        <w:t xml:space="preserve"> </w:t>
      </w:r>
      <w:r>
        <w:t>knowledge</w:t>
      </w:r>
      <w:r>
        <w:rPr>
          <w:spacing w:val="1"/>
        </w:rPr>
        <w:t xml:space="preserve"> </w:t>
      </w:r>
      <w:r>
        <w:t>about</w:t>
      </w:r>
      <w:r>
        <w:rPr>
          <w:spacing w:val="1"/>
        </w:rPr>
        <w:t xml:space="preserve"> </w:t>
      </w:r>
      <w:r>
        <w:t>electricity</w:t>
      </w:r>
      <w:r>
        <w:rPr>
          <w:spacing w:val="1"/>
        </w:rPr>
        <w:t xml:space="preserve"> </w:t>
      </w:r>
      <w:r>
        <w:t>and</w:t>
      </w:r>
      <w:r>
        <w:rPr>
          <w:spacing w:val="50"/>
        </w:rPr>
        <w:t xml:space="preserve"> </w:t>
      </w:r>
      <w:r>
        <w:t>magnetism</w:t>
      </w:r>
      <w:r>
        <w:rPr>
          <w:spacing w:val="50"/>
        </w:rPr>
        <w:t xml:space="preserve"> </w:t>
      </w:r>
      <w:r>
        <w:t>and</w:t>
      </w:r>
      <w:r>
        <w:rPr>
          <w:spacing w:val="1"/>
        </w:rPr>
        <w:t xml:space="preserve"> </w:t>
      </w:r>
      <w:r>
        <w:t>measurements</w:t>
      </w:r>
      <w:r>
        <w:rPr>
          <w:spacing w:val="-1"/>
        </w:rPr>
        <w:t xml:space="preserve"> </w:t>
      </w:r>
      <w:r>
        <w:t>such as:</w:t>
      </w:r>
      <w:r>
        <w:rPr>
          <w:spacing w:val="-2"/>
        </w:rPr>
        <w:t xml:space="preserve"> </w:t>
      </w:r>
      <w:r>
        <w:t>Resistance,</w:t>
      </w:r>
      <w:r>
        <w:rPr>
          <w:spacing w:val="1"/>
        </w:rPr>
        <w:t xml:space="preserve"> </w:t>
      </w:r>
      <w:r>
        <w:t>Voltage,</w:t>
      </w:r>
      <w:r>
        <w:rPr>
          <w:spacing w:val="1"/>
        </w:rPr>
        <w:t xml:space="preserve"> </w:t>
      </w:r>
      <w:r>
        <w:t>current etc.</w:t>
      </w:r>
    </w:p>
    <w:p w:rsidR="006B15BF" w:rsidRDefault="006B15BF" w:rsidP="006B15BF">
      <w:pPr>
        <w:pStyle w:val="BodyText"/>
        <w:spacing w:before="6"/>
        <w:ind w:left="0"/>
        <w:jc w:val="both"/>
        <w:rPr>
          <w:sz w:val="16"/>
        </w:rPr>
      </w:pPr>
    </w:p>
    <w:p w:rsidR="006B15BF" w:rsidRDefault="006B15BF" w:rsidP="006B15BF">
      <w:pPr>
        <w:pStyle w:val="BodyText"/>
        <w:spacing w:line="276" w:lineRule="auto"/>
        <w:ind w:right="117" w:firstLine="30"/>
        <w:jc w:val="both"/>
      </w:pPr>
      <w:r>
        <w:rPr>
          <w:b/>
        </w:rPr>
        <w:t>LAB:</w:t>
      </w:r>
      <w:r>
        <w:rPr>
          <w:b/>
          <w:spacing w:val="1"/>
        </w:rPr>
        <w:t xml:space="preserve"> </w:t>
      </w:r>
      <w:r>
        <w:t>Students</w:t>
      </w:r>
      <w:r>
        <w:rPr>
          <w:spacing w:val="1"/>
        </w:rPr>
        <w:t xml:space="preserve"> </w:t>
      </w:r>
      <w:r>
        <w:t>would</w:t>
      </w:r>
      <w:r>
        <w:rPr>
          <w:spacing w:val="1"/>
        </w:rPr>
        <w:t xml:space="preserve"> </w:t>
      </w:r>
      <w:r>
        <w:t>gain</w:t>
      </w:r>
      <w:r>
        <w:rPr>
          <w:spacing w:val="1"/>
        </w:rPr>
        <w:t xml:space="preserve"> </w:t>
      </w:r>
      <w:r>
        <w:t>practical</w:t>
      </w:r>
      <w:r>
        <w:rPr>
          <w:spacing w:val="1"/>
        </w:rPr>
        <w:t xml:space="preserve"> </w:t>
      </w:r>
      <w:r>
        <w:t>knowledge</w:t>
      </w:r>
      <w:r>
        <w:rPr>
          <w:spacing w:val="1"/>
        </w:rPr>
        <w:t xml:space="preserve"> </w:t>
      </w:r>
      <w:r>
        <w:t>about</w:t>
      </w:r>
      <w:r>
        <w:rPr>
          <w:spacing w:val="1"/>
        </w:rPr>
        <w:t xml:space="preserve"> </w:t>
      </w:r>
      <w:r>
        <w:t>heat</w:t>
      </w:r>
      <w:r>
        <w:rPr>
          <w:spacing w:val="49"/>
        </w:rPr>
        <w:t xml:space="preserve"> </w:t>
      </w:r>
      <w:r>
        <w:t>and</w:t>
      </w:r>
      <w:r>
        <w:rPr>
          <w:spacing w:val="50"/>
        </w:rPr>
        <w:t xml:space="preserve"> </w:t>
      </w:r>
      <w:r>
        <w:t>radiation,</w:t>
      </w:r>
      <w:r>
        <w:rPr>
          <w:spacing w:val="50"/>
        </w:rPr>
        <w:t xml:space="preserve"> </w:t>
      </w:r>
      <w:r>
        <w:t>thermodynamics,</w:t>
      </w:r>
      <w:r>
        <w:rPr>
          <w:spacing w:val="-47"/>
        </w:rPr>
        <w:t xml:space="preserve"> </w:t>
      </w:r>
      <w:r>
        <w:t>thermo</w:t>
      </w:r>
      <w:r>
        <w:rPr>
          <w:spacing w:val="-2"/>
        </w:rPr>
        <w:t xml:space="preserve"> </w:t>
      </w:r>
      <w:proofErr w:type="spellStart"/>
      <w:r>
        <w:t>emf</w:t>
      </w:r>
      <w:proofErr w:type="spellEnd"/>
      <w:r>
        <w:rPr>
          <w:spacing w:val="-3"/>
        </w:rPr>
        <w:t xml:space="preserve">   </w:t>
      </w:r>
      <w:r>
        <w:rPr>
          <w:spacing w:val="1"/>
        </w:rPr>
        <w:t xml:space="preserve"> </w:t>
      </w:r>
      <w:r>
        <w:t>RTD</w:t>
      </w:r>
      <w:r>
        <w:rPr>
          <w:spacing w:val="-1"/>
        </w:rPr>
        <w:t xml:space="preserve"> </w:t>
      </w:r>
      <w:r>
        <w:t>etc.</w:t>
      </w:r>
      <w:r>
        <w:rPr>
          <w:spacing w:val="-3"/>
        </w:rPr>
        <w:t xml:space="preserve"> </w:t>
      </w:r>
      <w:r>
        <w:t>and</w:t>
      </w:r>
      <w:r>
        <w:rPr>
          <w:spacing w:val="-3"/>
        </w:rPr>
        <w:t xml:space="preserve"> </w:t>
      </w:r>
      <w:r>
        <w:t>perform</w:t>
      </w:r>
      <w:r>
        <w:rPr>
          <w:spacing w:val="-1"/>
        </w:rPr>
        <w:t xml:space="preserve"> </w:t>
      </w:r>
      <w:r>
        <w:t>various</w:t>
      </w:r>
      <w:r>
        <w:rPr>
          <w:spacing w:val="-3"/>
        </w:rPr>
        <w:t xml:space="preserve"> </w:t>
      </w:r>
      <w:r>
        <w:t>experiments.</w:t>
      </w:r>
    </w:p>
    <w:p w:rsidR="006B15BF" w:rsidRDefault="006B15BF" w:rsidP="006B15BF">
      <w:pPr>
        <w:pStyle w:val="BodyText"/>
        <w:spacing w:before="3"/>
        <w:ind w:left="0"/>
        <w:jc w:val="both"/>
        <w:rPr>
          <w:sz w:val="16"/>
        </w:rPr>
      </w:pPr>
    </w:p>
    <w:p w:rsidR="006B15BF" w:rsidRDefault="006B15BF" w:rsidP="006B15BF">
      <w:pPr>
        <w:pStyle w:val="BodyText"/>
        <w:spacing w:line="276" w:lineRule="auto"/>
        <w:ind w:right="114"/>
        <w:jc w:val="both"/>
      </w:pPr>
      <w:r>
        <w:rPr>
          <w:b/>
        </w:rPr>
        <w:lastRenderedPageBreak/>
        <w:t>PHYS301TH- Thermal Physics and statistical Mechanics</w:t>
      </w:r>
      <w:r>
        <w:t>: The students will learn about three major statistics M-B, F-D and B-E statistics. They also greatly benefited for further discussion in different branches of Physics.</w:t>
      </w:r>
    </w:p>
    <w:p w:rsidR="006B15BF" w:rsidRDefault="006B15BF" w:rsidP="006B15BF">
      <w:pPr>
        <w:pStyle w:val="BodyText"/>
        <w:spacing w:line="276" w:lineRule="auto"/>
        <w:ind w:right="114"/>
        <w:jc w:val="both"/>
        <w:rPr>
          <w:b/>
        </w:rPr>
      </w:pPr>
    </w:p>
    <w:p w:rsidR="006B15BF" w:rsidRDefault="006B15BF" w:rsidP="006B15BF">
      <w:pPr>
        <w:pStyle w:val="BodyText"/>
        <w:spacing w:line="276" w:lineRule="auto"/>
        <w:ind w:right="114"/>
        <w:jc w:val="both"/>
      </w:pPr>
      <w:r>
        <w:rPr>
          <w:b/>
        </w:rPr>
        <w:t xml:space="preserve">PHYS </w:t>
      </w:r>
      <w:proofErr w:type="gramStart"/>
      <w:r>
        <w:rPr>
          <w:b/>
        </w:rPr>
        <w:t>302TH(</w:t>
      </w:r>
      <w:proofErr w:type="gramEnd"/>
      <w:r>
        <w:rPr>
          <w:b/>
        </w:rPr>
        <w:t xml:space="preserve">SEC-I) Physics workshop skills:- </w:t>
      </w:r>
      <w:r>
        <w:t>The students will learn practical knowledge of instruments and they will use it in Industrial working after studies.</w:t>
      </w:r>
    </w:p>
    <w:p w:rsidR="006B15BF" w:rsidRDefault="006B15BF" w:rsidP="006B15BF">
      <w:pPr>
        <w:pStyle w:val="BodyText"/>
        <w:spacing w:line="276" w:lineRule="auto"/>
        <w:ind w:right="114"/>
        <w:jc w:val="both"/>
      </w:pPr>
    </w:p>
    <w:p w:rsidR="006B15BF" w:rsidRDefault="006B15BF" w:rsidP="006B15BF">
      <w:pPr>
        <w:pStyle w:val="BodyText"/>
        <w:spacing w:line="276" w:lineRule="auto"/>
        <w:ind w:right="114"/>
        <w:jc w:val="both"/>
      </w:pPr>
      <w:proofErr w:type="gramStart"/>
      <w:r>
        <w:rPr>
          <w:b/>
        </w:rPr>
        <w:t>PHYS304(</w:t>
      </w:r>
      <w:proofErr w:type="gramEnd"/>
      <w:r>
        <w:rPr>
          <w:b/>
        </w:rPr>
        <w:t>SEC-</w:t>
      </w:r>
      <w:r>
        <w:t xml:space="preserve">II) </w:t>
      </w:r>
      <w:r w:rsidRPr="00AC3E5F">
        <w:rPr>
          <w:b/>
        </w:rPr>
        <w:t>Electrical  Circuits and Network Skills:-</w:t>
      </w:r>
      <w:r>
        <w:t xml:space="preserve"> The students will learn a lot about daily life electrical circuits and practical knowledge of these gadgets. They will also be in a position to use it for higher studies.</w:t>
      </w:r>
    </w:p>
    <w:p w:rsidR="006B15BF" w:rsidRDefault="006B15BF" w:rsidP="006B15BF">
      <w:pPr>
        <w:pStyle w:val="BodyText"/>
        <w:spacing w:line="276" w:lineRule="auto"/>
        <w:ind w:right="114"/>
        <w:jc w:val="both"/>
      </w:pPr>
    </w:p>
    <w:p w:rsidR="006B15BF" w:rsidRDefault="006B15BF" w:rsidP="006B15BF">
      <w:pPr>
        <w:pStyle w:val="BodyText"/>
        <w:spacing w:line="276" w:lineRule="auto"/>
        <w:ind w:left="90" w:right="114"/>
        <w:jc w:val="both"/>
      </w:pPr>
      <w:r>
        <w:t xml:space="preserve"> </w:t>
      </w:r>
      <w:r>
        <w:rPr>
          <w:b/>
        </w:rPr>
        <w:t>PHY0 401TH- Waves and Vibrations:</w:t>
      </w:r>
      <w:r>
        <w:t xml:space="preserve"> The course comprises of the study of superposition of harmonic oscillations,</w:t>
      </w:r>
      <w:r>
        <w:rPr>
          <w:spacing w:val="1"/>
        </w:rPr>
        <w:t xml:space="preserve"> </w:t>
      </w:r>
      <w:r>
        <w:t>waves</w:t>
      </w:r>
      <w:r>
        <w:rPr>
          <w:spacing w:val="1"/>
        </w:rPr>
        <w:t xml:space="preserve"> </w:t>
      </w:r>
      <w:r>
        <w:t>motion</w:t>
      </w:r>
      <w:r>
        <w:rPr>
          <w:spacing w:val="1"/>
        </w:rPr>
        <w:t xml:space="preserve"> </w:t>
      </w:r>
      <w:r>
        <w:t>(general),</w:t>
      </w:r>
      <w:r>
        <w:rPr>
          <w:spacing w:val="1"/>
        </w:rPr>
        <w:t xml:space="preserve"> </w:t>
      </w:r>
      <w:r>
        <w:t>oscillators,</w:t>
      </w:r>
      <w:r>
        <w:rPr>
          <w:spacing w:val="1"/>
        </w:rPr>
        <w:t xml:space="preserve"> </w:t>
      </w:r>
      <w:r>
        <w:t>sound,</w:t>
      </w:r>
      <w:r>
        <w:rPr>
          <w:spacing w:val="1"/>
        </w:rPr>
        <w:t xml:space="preserve"> </w:t>
      </w:r>
      <w:r>
        <w:t>wave</w:t>
      </w:r>
      <w:r>
        <w:rPr>
          <w:spacing w:val="1"/>
        </w:rPr>
        <w:t xml:space="preserve"> </w:t>
      </w:r>
      <w:r>
        <w:t>optics,</w:t>
      </w:r>
      <w:r>
        <w:rPr>
          <w:spacing w:val="1"/>
        </w:rPr>
        <w:t xml:space="preserve"> </w:t>
      </w:r>
      <w:r>
        <w:t>interference,</w:t>
      </w:r>
      <w:r>
        <w:rPr>
          <w:spacing w:val="1"/>
        </w:rPr>
        <w:t xml:space="preserve"> </w:t>
      </w:r>
      <w:r>
        <w:t>diffraction,</w:t>
      </w:r>
      <w:r>
        <w:rPr>
          <w:spacing w:val="1"/>
        </w:rPr>
        <w:t xml:space="preserve"> </w:t>
      </w:r>
      <w:r>
        <w:t>polarization.</w:t>
      </w:r>
      <w:r>
        <w:rPr>
          <w:spacing w:val="1"/>
        </w:rPr>
        <w:t xml:space="preserve"> </w:t>
      </w:r>
      <w:r>
        <w:t>The</w:t>
      </w:r>
      <w:r>
        <w:rPr>
          <w:spacing w:val="1"/>
        </w:rPr>
        <w:t xml:space="preserve"> </w:t>
      </w:r>
      <w:r>
        <w:t>course</w:t>
      </w:r>
      <w:r>
        <w:rPr>
          <w:spacing w:val="1"/>
        </w:rPr>
        <w:t xml:space="preserve"> </w:t>
      </w:r>
      <w:r>
        <w:t>is</w:t>
      </w:r>
      <w:r>
        <w:rPr>
          <w:spacing w:val="1"/>
        </w:rPr>
        <w:t xml:space="preserve"> </w:t>
      </w:r>
      <w:r>
        <w:t>important</w:t>
      </w:r>
      <w:r>
        <w:rPr>
          <w:spacing w:val="1"/>
        </w:rPr>
        <w:t xml:space="preserve"> </w:t>
      </w:r>
      <w:r>
        <w:t>for</w:t>
      </w:r>
      <w:r>
        <w:rPr>
          <w:spacing w:val="1"/>
        </w:rPr>
        <w:t xml:space="preserve"> </w:t>
      </w:r>
      <w:r>
        <w:t>the</w:t>
      </w:r>
      <w:r>
        <w:rPr>
          <w:spacing w:val="1"/>
        </w:rPr>
        <w:t xml:space="preserve"> </w:t>
      </w:r>
      <w:r>
        <w:t>students</w:t>
      </w:r>
      <w:r>
        <w:rPr>
          <w:spacing w:val="1"/>
        </w:rPr>
        <w:t xml:space="preserve"> </w:t>
      </w:r>
      <w:r>
        <w:t>to</w:t>
      </w:r>
      <w:r>
        <w:rPr>
          <w:spacing w:val="1"/>
        </w:rPr>
        <w:t xml:space="preserve"> </w:t>
      </w:r>
      <w:r>
        <w:t>make</w:t>
      </w:r>
      <w:r>
        <w:rPr>
          <w:spacing w:val="1"/>
        </w:rPr>
        <w:t xml:space="preserve"> </w:t>
      </w:r>
      <w:r>
        <w:t>their</w:t>
      </w:r>
      <w:r>
        <w:rPr>
          <w:spacing w:val="1"/>
        </w:rPr>
        <w:t xml:space="preserve"> </w:t>
      </w:r>
      <w:r>
        <w:t>career</w:t>
      </w:r>
      <w:r>
        <w:rPr>
          <w:spacing w:val="1"/>
        </w:rPr>
        <w:t xml:space="preserve"> </w:t>
      </w:r>
      <w:r>
        <w:t>in</w:t>
      </w:r>
      <w:r>
        <w:rPr>
          <w:spacing w:val="1"/>
        </w:rPr>
        <w:t xml:space="preserve"> </w:t>
      </w:r>
      <w:r>
        <w:t>various</w:t>
      </w:r>
      <w:r>
        <w:rPr>
          <w:spacing w:val="1"/>
        </w:rPr>
        <w:t xml:space="preserve"> </w:t>
      </w:r>
      <w:r>
        <w:t>branches</w:t>
      </w:r>
      <w:r>
        <w:rPr>
          <w:spacing w:val="1"/>
        </w:rPr>
        <w:t xml:space="preserve"> </w:t>
      </w:r>
      <w:r>
        <w:t>of</w:t>
      </w:r>
      <w:r>
        <w:rPr>
          <w:spacing w:val="1"/>
        </w:rPr>
        <w:t xml:space="preserve"> </w:t>
      </w:r>
      <w:r>
        <w:t>science</w:t>
      </w:r>
      <w:r>
        <w:rPr>
          <w:spacing w:val="49"/>
        </w:rPr>
        <w:t xml:space="preserve"> </w:t>
      </w:r>
      <w:r>
        <w:t>and</w:t>
      </w:r>
      <w:r>
        <w:rPr>
          <w:spacing w:val="1"/>
        </w:rPr>
        <w:t xml:space="preserve"> </w:t>
      </w:r>
      <w:r>
        <w:t>engineering,</w:t>
      </w:r>
      <w:r>
        <w:rPr>
          <w:spacing w:val="-1"/>
        </w:rPr>
        <w:t xml:space="preserve"> </w:t>
      </w:r>
      <w:r>
        <w:t>especially</w:t>
      </w:r>
      <w:r>
        <w:rPr>
          <w:spacing w:val="1"/>
        </w:rPr>
        <w:t xml:space="preserve"> </w:t>
      </w:r>
      <w:r>
        <w:t>in</w:t>
      </w:r>
      <w:r>
        <w:rPr>
          <w:spacing w:val="-4"/>
        </w:rPr>
        <w:t xml:space="preserve"> </w:t>
      </w:r>
      <w:r>
        <w:t>the</w:t>
      </w:r>
      <w:r>
        <w:rPr>
          <w:spacing w:val="1"/>
        </w:rPr>
        <w:t xml:space="preserve"> </w:t>
      </w:r>
      <w:r>
        <w:t>field</w:t>
      </w:r>
      <w:r>
        <w:rPr>
          <w:spacing w:val="-3"/>
        </w:rPr>
        <w:t xml:space="preserve"> </w:t>
      </w:r>
      <w:r>
        <w:t>of photonic</w:t>
      </w:r>
      <w:r>
        <w:rPr>
          <w:spacing w:val="-2"/>
        </w:rPr>
        <w:t xml:space="preserve"> </w:t>
      </w:r>
      <w:r>
        <w:t>engineering.</w:t>
      </w:r>
    </w:p>
    <w:p w:rsidR="006B15BF" w:rsidRDefault="006B15BF" w:rsidP="006B15BF">
      <w:pPr>
        <w:pStyle w:val="BodyText"/>
        <w:spacing w:line="276" w:lineRule="auto"/>
        <w:ind w:left="90" w:right="114"/>
        <w:jc w:val="both"/>
      </w:pPr>
    </w:p>
    <w:p w:rsidR="006B15BF" w:rsidRDefault="006B15BF" w:rsidP="006B15BF">
      <w:pPr>
        <w:pStyle w:val="BodyText"/>
        <w:spacing w:before="1" w:line="276" w:lineRule="auto"/>
        <w:ind w:left="90" w:right="116"/>
        <w:jc w:val="both"/>
      </w:pPr>
      <w:r>
        <w:rPr>
          <w:b/>
        </w:rPr>
        <w:t xml:space="preserve">LAB: </w:t>
      </w:r>
      <w:r>
        <w:t>The practical knowledge of wave motion doing experiments: Tuning fork, electric vibrations.</w:t>
      </w:r>
      <w:r>
        <w:rPr>
          <w:spacing w:val="1"/>
        </w:rPr>
        <w:t xml:space="preserve"> </w:t>
      </w:r>
      <w:r>
        <w:t>They</w:t>
      </w:r>
      <w:r>
        <w:rPr>
          <w:spacing w:val="1"/>
        </w:rPr>
        <w:t xml:space="preserve"> </w:t>
      </w:r>
      <w:r>
        <w:t>would</w:t>
      </w:r>
      <w:r>
        <w:rPr>
          <w:spacing w:val="1"/>
        </w:rPr>
        <w:t xml:space="preserve"> </w:t>
      </w:r>
      <w:r>
        <w:t>also</w:t>
      </w:r>
      <w:r>
        <w:rPr>
          <w:spacing w:val="1"/>
        </w:rPr>
        <w:t xml:space="preserve"> </w:t>
      </w:r>
      <w:r>
        <w:t>learn</w:t>
      </w:r>
      <w:r>
        <w:rPr>
          <w:spacing w:val="1"/>
        </w:rPr>
        <w:t xml:space="preserve"> </w:t>
      </w:r>
      <w:r>
        <w:t>optical</w:t>
      </w:r>
      <w:r>
        <w:rPr>
          <w:spacing w:val="1"/>
        </w:rPr>
        <w:t xml:space="preserve"> </w:t>
      </w:r>
      <w:r>
        <w:t>phenomena</w:t>
      </w:r>
      <w:r>
        <w:rPr>
          <w:spacing w:val="1"/>
        </w:rPr>
        <w:t xml:space="preserve"> </w:t>
      </w:r>
      <w:r>
        <w:t>such</w:t>
      </w:r>
      <w:r>
        <w:rPr>
          <w:spacing w:val="1"/>
        </w:rPr>
        <w:t xml:space="preserve"> </w:t>
      </w:r>
      <w:r>
        <w:t>as</w:t>
      </w:r>
      <w:r>
        <w:rPr>
          <w:spacing w:val="1"/>
        </w:rPr>
        <w:t xml:space="preserve"> </w:t>
      </w:r>
      <w:r>
        <w:t>interference,</w:t>
      </w:r>
      <w:r>
        <w:rPr>
          <w:spacing w:val="1"/>
        </w:rPr>
        <w:t xml:space="preserve"> </w:t>
      </w:r>
      <w:r>
        <w:t>diffraction</w:t>
      </w:r>
      <w:r>
        <w:rPr>
          <w:spacing w:val="1"/>
        </w:rPr>
        <w:t xml:space="preserve"> </w:t>
      </w:r>
      <w:r>
        <w:t>and</w:t>
      </w:r>
      <w:r>
        <w:rPr>
          <w:spacing w:val="1"/>
        </w:rPr>
        <w:t xml:space="preserve"> </w:t>
      </w:r>
      <w:r>
        <w:t>dispersion</w:t>
      </w:r>
      <w:r>
        <w:rPr>
          <w:spacing w:val="1"/>
        </w:rPr>
        <w:t xml:space="preserve"> </w:t>
      </w:r>
      <w:r>
        <w:t>and</w:t>
      </w:r>
      <w:r>
        <w:rPr>
          <w:spacing w:val="1"/>
        </w:rPr>
        <w:t xml:space="preserve"> </w:t>
      </w:r>
      <w:r>
        <w:t>do</w:t>
      </w:r>
      <w:r>
        <w:rPr>
          <w:spacing w:val="1"/>
        </w:rPr>
        <w:t xml:space="preserve"> </w:t>
      </w:r>
      <w:r>
        <w:t>experiments</w:t>
      </w:r>
      <w:r>
        <w:rPr>
          <w:spacing w:val="-3"/>
        </w:rPr>
        <w:t xml:space="preserve"> </w:t>
      </w:r>
      <w:r>
        <w:t>related to</w:t>
      </w:r>
      <w:r>
        <w:rPr>
          <w:spacing w:val="-1"/>
        </w:rPr>
        <w:t xml:space="preserve"> </w:t>
      </w:r>
      <w:r>
        <w:t>optical devices:</w:t>
      </w:r>
      <w:r>
        <w:rPr>
          <w:spacing w:val="-1"/>
        </w:rPr>
        <w:t xml:space="preserve"> </w:t>
      </w:r>
      <w:r>
        <w:t>Prism, grating,</w:t>
      </w:r>
      <w:r>
        <w:rPr>
          <w:spacing w:val="-2"/>
        </w:rPr>
        <w:t xml:space="preserve"> </w:t>
      </w:r>
      <w:r>
        <w:t>spectrometers</w:t>
      </w:r>
    </w:p>
    <w:p w:rsidR="006B15BF" w:rsidRDefault="006B15BF" w:rsidP="006B15BF">
      <w:pPr>
        <w:pStyle w:val="BodyText"/>
        <w:spacing w:line="276" w:lineRule="auto"/>
        <w:ind w:left="90" w:right="114"/>
        <w:jc w:val="both"/>
      </w:pPr>
    </w:p>
    <w:p w:rsidR="006B15BF" w:rsidRDefault="006B15BF" w:rsidP="006B15BF">
      <w:pPr>
        <w:pStyle w:val="BodyText"/>
        <w:spacing w:before="2" w:line="276" w:lineRule="auto"/>
        <w:ind w:left="90" w:right="115"/>
        <w:jc w:val="both"/>
      </w:pPr>
      <w:r w:rsidRPr="00687850">
        <w:rPr>
          <w:b/>
        </w:rPr>
        <w:t xml:space="preserve">BSCPHY0513 </w:t>
      </w:r>
      <w:r>
        <w:rPr>
          <w:b/>
        </w:rPr>
        <w:t xml:space="preserve">Digital Electronics: </w:t>
      </w:r>
      <w:r>
        <w:t>This course helps the students to gain basic ideas of the construction and</w:t>
      </w:r>
      <w:r>
        <w:rPr>
          <w:spacing w:val="1"/>
        </w:rPr>
        <w:t xml:space="preserve"> </w:t>
      </w:r>
      <w:r>
        <w:t>working</w:t>
      </w:r>
      <w:r>
        <w:rPr>
          <w:spacing w:val="1"/>
        </w:rPr>
        <w:t xml:space="preserve"> </w:t>
      </w:r>
      <w:r>
        <w:t>of</w:t>
      </w:r>
      <w:r>
        <w:rPr>
          <w:spacing w:val="1"/>
        </w:rPr>
        <w:t xml:space="preserve"> </w:t>
      </w:r>
      <w:r>
        <w:t>electronic</w:t>
      </w:r>
      <w:r>
        <w:rPr>
          <w:spacing w:val="1"/>
        </w:rPr>
        <w:t xml:space="preserve"> </w:t>
      </w:r>
      <w:r>
        <w:t>devices</w:t>
      </w:r>
      <w:r>
        <w:rPr>
          <w:spacing w:val="1"/>
        </w:rPr>
        <w:t xml:space="preserve"> </w:t>
      </w:r>
      <w:r>
        <w:t>and</w:t>
      </w:r>
      <w:r>
        <w:rPr>
          <w:spacing w:val="1"/>
        </w:rPr>
        <w:t xml:space="preserve"> </w:t>
      </w:r>
      <w:r>
        <w:t>circuits</w:t>
      </w:r>
      <w:r>
        <w:rPr>
          <w:spacing w:val="1"/>
        </w:rPr>
        <w:t xml:space="preserve"> </w:t>
      </w:r>
      <w:r>
        <w:t>and</w:t>
      </w:r>
      <w:r>
        <w:rPr>
          <w:spacing w:val="1"/>
        </w:rPr>
        <w:t xml:space="preserve"> </w:t>
      </w:r>
      <w:r>
        <w:t>to</w:t>
      </w:r>
      <w:r>
        <w:rPr>
          <w:spacing w:val="1"/>
        </w:rPr>
        <w:t xml:space="preserve"> </w:t>
      </w:r>
      <w:r>
        <w:t>understand</w:t>
      </w:r>
      <w:r>
        <w:rPr>
          <w:spacing w:val="1"/>
        </w:rPr>
        <w:t xml:space="preserve"> </w:t>
      </w:r>
      <w:r>
        <w:t>the</w:t>
      </w:r>
      <w:r>
        <w:rPr>
          <w:spacing w:val="1"/>
        </w:rPr>
        <w:t xml:space="preserve"> </w:t>
      </w:r>
      <w:r>
        <w:t>fundamentals</w:t>
      </w:r>
      <w:r>
        <w:rPr>
          <w:spacing w:val="1"/>
        </w:rPr>
        <w:t xml:space="preserve"> </w:t>
      </w:r>
      <w:r>
        <w:t>of</w:t>
      </w:r>
      <w:r>
        <w:rPr>
          <w:spacing w:val="1"/>
        </w:rPr>
        <w:t xml:space="preserve"> </w:t>
      </w:r>
      <w:r>
        <w:t>communication</w:t>
      </w:r>
      <w:r>
        <w:rPr>
          <w:spacing w:val="1"/>
        </w:rPr>
        <w:t xml:space="preserve"> </w:t>
      </w:r>
      <w:r>
        <w:t>systems. The course includes the study of number systems, Boolean algebra, logic gates, combinational</w:t>
      </w:r>
      <w:r>
        <w:rPr>
          <w:spacing w:val="1"/>
        </w:rPr>
        <w:t xml:space="preserve"> </w:t>
      </w:r>
      <w:r>
        <w:t>circuits, sequential circuits, memory devices and IC technology. The course is of much practical purpose</w:t>
      </w:r>
      <w:r>
        <w:rPr>
          <w:spacing w:val="1"/>
        </w:rPr>
        <w:t xml:space="preserve"> </w:t>
      </w:r>
      <w:r>
        <w:t>for the students to learn basics of digital electronics. The digital electronics has wide applications in</w:t>
      </w:r>
      <w:r>
        <w:rPr>
          <w:spacing w:val="1"/>
        </w:rPr>
        <w:t xml:space="preserve"> </w:t>
      </w:r>
      <w:r>
        <w:t>computing,</w:t>
      </w:r>
      <w:r>
        <w:rPr>
          <w:spacing w:val="-1"/>
        </w:rPr>
        <w:t xml:space="preserve"> </w:t>
      </w:r>
      <w:r>
        <w:t>process</w:t>
      </w:r>
      <w:r>
        <w:rPr>
          <w:spacing w:val="-2"/>
        </w:rPr>
        <w:t xml:space="preserve"> </w:t>
      </w:r>
      <w:r>
        <w:t>control,</w:t>
      </w:r>
      <w:r>
        <w:rPr>
          <w:spacing w:val="-1"/>
        </w:rPr>
        <w:t xml:space="preserve"> </w:t>
      </w:r>
      <w:r>
        <w:t>signal</w:t>
      </w:r>
      <w:r>
        <w:rPr>
          <w:spacing w:val="-1"/>
        </w:rPr>
        <w:t xml:space="preserve"> </w:t>
      </w:r>
      <w:r>
        <w:t>processing,</w:t>
      </w:r>
      <w:r>
        <w:rPr>
          <w:spacing w:val="-1"/>
        </w:rPr>
        <w:t xml:space="preserve"> </w:t>
      </w:r>
      <w:r>
        <w:t>communication</w:t>
      </w:r>
      <w:r>
        <w:rPr>
          <w:spacing w:val="-2"/>
        </w:rPr>
        <w:t xml:space="preserve"> </w:t>
      </w:r>
      <w:r>
        <w:t>systems,</w:t>
      </w:r>
      <w:r>
        <w:rPr>
          <w:spacing w:val="-1"/>
        </w:rPr>
        <w:t xml:space="preserve"> </w:t>
      </w:r>
      <w:r>
        <w:t>digital</w:t>
      </w:r>
      <w:r>
        <w:rPr>
          <w:spacing w:val="-1"/>
        </w:rPr>
        <w:t xml:space="preserve"> </w:t>
      </w:r>
      <w:r>
        <w:t>instruments</w:t>
      </w:r>
      <w:r>
        <w:rPr>
          <w:spacing w:val="-1"/>
        </w:rPr>
        <w:t xml:space="preserve"> </w:t>
      </w:r>
      <w:r>
        <w:t>etc.</w:t>
      </w:r>
    </w:p>
    <w:p w:rsidR="006B15BF" w:rsidRDefault="006B15BF" w:rsidP="006B15BF">
      <w:pPr>
        <w:pStyle w:val="BodyText"/>
        <w:spacing w:line="276" w:lineRule="auto"/>
        <w:ind w:left="0" w:right="114"/>
        <w:jc w:val="both"/>
      </w:pPr>
    </w:p>
    <w:p w:rsidR="006B15BF" w:rsidRDefault="006B15BF" w:rsidP="006B15BF">
      <w:pPr>
        <w:pStyle w:val="BodyText"/>
        <w:spacing w:before="2" w:line="276" w:lineRule="auto"/>
        <w:ind w:right="115"/>
        <w:jc w:val="both"/>
      </w:pPr>
      <w:r>
        <w:rPr>
          <w:b/>
        </w:rPr>
        <w:t xml:space="preserve">BSCPHY0514: Mathematical Physics: </w:t>
      </w:r>
      <w:r>
        <w:t>Students would be able to understand the mathematical methods</w:t>
      </w:r>
      <w:r>
        <w:rPr>
          <w:spacing w:val="1"/>
        </w:rPr>
        <w:t xml:space="preserve"> </w:t>
      </w:r>
      <w:r>
        <w:t>essential for solving the advanced problems in</w:t>
      </w:r>
      <w:r>
        <w:rPr>
          <w:spacing w:val="1"/>
        </w:rPr>
        <w:t xml:space="preserve"> </w:t>
      </w:r>
      <w:r>
        <w:t>physics. It would be helpful in the development of the</w:t>
      </w:r>
      <w:r>
        <w:rPr>
          <w:spacing w:val="1"/>
        </w:rPr>
        <w:t xml:space="preserve"> </w:t>
      </w:r>
      <w:r>
        <w:t>ability to apply the mathematical concepts and techniques</w:t>
      </w:r>
      <w:r>
        <w:rPr>
          <w:spacing w:val="1"/>
        </w:rPr>
        <w:t xml:space="preserve"> </w:t>
      </w:r>
      <w:r>
        <w:t>to solve the problems in theoretical and</w:t>
      </w:r>
      <w:r>
        <w:rPr>
          <w:spacing w:val="1"/>
        </w:rPr>
        <w:t xml:space="preserve"> </w:t>
      </w:r>
      <w:r>
        <w:t>experimental physics. The knowledge of mathematical physics would be beneficial in further research</w:t>
      </w:r>
      <w:r>
        <w:rPr>
          <w:spacing w:val="1"/>
        </w:rPr>
        <w:t xml:space="preserve"> </w:t>
      </w:r>
      <w:r>
        <w:t>and</w:t>
      </w:r>
      <w:r>
        <w:rPr>
          <w:spacing w:val="-2"/>
        </w:rPr>
        <w:t xml:space="preserve"> </w:t>
      </w:r>
      <w:r>
        <w:t>development as</w:t>
      </w:r>
      <w:r>
        <w:rPr>
          <w:spacing w:val="-2"/>
        </w:rPr>
        <w:t xml:space="preserve"> </w:t>
      </w:r>
      <w:r>
        <w:t>it</w:t>
      </w:r>
      <w:r>
        <w:rPr>
          <w:spacing w:val="1"/>
        </w:rPr>
        <w:t xml:space="preserve"> </w:t>
      </w:r>
      <w:r>
        <w:t>serve as a</w:t>
      </w:r>
      <w:r>
        <w:rPr>
          <w:spacing w:val="-3"/>
        </w:rPr>
        <w:t xml:space="preserve"> </w:t>
      </w:r>
      <w:r>
        <w:t>tool in</w:t>
      </w:r>
      <w:r>
        <w:rPr>
          <w:spacing w:val="-3"/>
        </w:rPr>
        <w:t xml:space="preserve"> </w:t>
      </w:r>
      <w:r>
        <w:t>almost</w:t>
      </w:r>
      <w:r>
        <w:rPr>
          <w:spacing w:val="-3"/>
        </w:rPr>
        <w:t xml:space="preserve"> </w:t>
      </w:r>
      <w:r>
        <w:t>every</w:t>
      </w:r>
      <w:r>
        <w:rPr>
          <w:spacing w:val="-2"/>
        </w:rPr>
        <w:t xml:space="preserve"> </w:t>
      </w:r>
      <w:r>
        <w:t>branch of science</w:t>
      </w:r>
      <w:r>
        <w:rPr>
          <w:spacing w:val="-3"/>
        </w:rPr>
        <w:t xml:space="preserve"> </w:t>
      </w:r>
      <w:r>
        <w:t>and</w:t>
      </w:r>
      <w:r>
        <w:rPr>
          <w:spacing w:val="-1"/>
        </w:rPr>
        <w:t xml:space="preserve"> </w:t>
      </w:r>
      <w:r>
        <w:t>engineering</w:t>
      </w:r>
    </w:p>
    <w:p w:rsidR="006B15BF" w:rsidRDefault="006B15BF" w:rsidP="006B15BF">
      <w:pPr>
        <w:pStyle w:val="BodyText"/>
        <w:spacing w:before="2" w:line="276" w:lineRule="auto"/>
        <w:ind w:right="115"/>
        <w:jc w:val="both"/>
      </w:pPr>
    </w:p>
    <w:p w:rsidR="006B15BF" w:rsidRDefault="006B15BF" w:rsidP="006B15BF">
      <w:pPr>
        <w:ind w:left="90"/>
        <w:jc w:val="both"/>
      </w:pPr>
      <w:r w:rsidRPr="00A46B8A">
        <w:rPr>
          <w:b/>
        </w:rPr>
        <w:t xml:space="preserve"> BSCPHY05/623: Renewable Sources of </w:t>
      </w:r>
      <w:proofErr w:type="gramStart"/>
      <w:r w:rsidRPr="00A46B8A">
        <w:rPr>
          <w:b/>
        </w:rPr>
        <w:t xml:space="preserve">Energy </w:t>
      </w:r>
      <w:r>
        <w:rPr>
          <w:b/>
        </w:rPr>
        <w:t>:-</w:t>
      </w:r>
      <w:proofErr w:type="gramEnd"/>
      <w:r>
        <w:rPr>
          <w:b/>
        </w:rPr>
        <w:t xml:space="preserve"> </w:t>
      </w:r>
      <w:r>
        <w:t>The students will get information about renewable and non renewable sources of energy. They will also help the people to get sanitize about problems of nature.</w:t>
      </w:r>
    </w:p>
    <w:p w:rsidR="006B15BF" w:rsidRDefault="006B15BF" w:rsidP="006B15BF">
      <w:pPr>
        <w:ind w:left="90"/>
        <w:jc w:val="both"/>
      </w:pPr>
    </w:p>
    <w:p w:rsidR="00400338" w:rsidRDefault="006B15BF" w:rsidP="006B15BF">
      <w:pPr>
        <w:ind w:left="90"/>
        <w:jc w:val="both"/>
      </w:pPr>
      <w:r w:rsidRPr="004B5DF4">
        <w:rPr>
          <w:b/>
        </w:rPr>
        <w:lastRenderedPageBreak/>
        <w:t xml:space="preserve">BSCPHY05/620: Medical Physics:- </w:t>
      </w:r>
      <w:proofErr w:type="spellStart"/>
      <w:r w:rsidRPr="00F14687">
        <w:t>Nano</w:t>
      </w:r>
      <w:proofErr w:type="spellEnd"/>
      <w:r w:rsidRPr="00F14687">
        <w:t xml:space="preserve"> Technology and MRI functioning of different instruments of medical science, their practical handling and use. </w:t>
      </w:r>
    </w:p>
    <w:p w:rsidR="003653C4" w:rsidRPr="009F769B" w:rsidRDefault="003653C4" w:rsidP="003653C4">
      <w:pPr>
        <w:spacing w:after="0" w:line="240" w:lineRule="auto"/>
        <w:jc w:val="center"/>
        <w:rPr>
          <w:rFonts w:ascii="Times New Roman" w:hAnsi="Times New Roman" w:cs="Times New Roman"/>
          <w:b/>
          <w:bCs/>
          <w:sz w:val="24"/>
          <w:szCs w:val="24"/>
        </w:rPr>
      </w:pPr>
      <w:r w:rsidRPr="009F769B">
        <w:rPr>
          <w:rFonts w:ascii="Times New Roman" w:hAnsi="Times New Roman" w:cs="Times New Roman"/>
          <w:b/>
          <w:bCs/>
          <w:sz w:val="24"/>
          <w:szCs w:val="24"/>
        </w:rPr>
        <w:t>DEPARTMENT OF ZOOLOGY</w:t>
      </w:r>
    </w:p>
    <w:tbl>
      <w:tblPr>
        <w:tblStyle w:val="TableGrid"/>
        <w:tblpPr w:leftFromText="180" w:rightFromText="180" w:vertAnchor="text" w:horzAnchor="page" w:tblpX="379" w:tblpY="166"/>
        <w:tblW w:w="11628" w:type="dxa"/>
        <w:tblLook w:val="04A0"/>
      </w:tblPr>
      <w:tblGrid>
        <w:gridCol w:w="1188"/>
        <w:gridCol w:w="1080"/>
        <w:gridCol w:w="2790"/>
        <w:gridCol w:w="6570"/>
      </w:tblGrid>
      <w:tr w:rsidR="003653C4" w:rsidRPr="009F769B" w:rsidTr="003653C4">
        <w:trPr>
          <w:trHeight w:val="437"/>
        </w:trPr>
        <w:tc>
          <w:tcPr>
            <w:tcW w:w="1188" w:type="dxa"/>
          </w:tcPr>
          <w:p w:rsidR="003653C4" w:rsidRPr="003653C4" w:rsidRDefault="003653C4" w:rsidP="003653C4">
            <w:pPr>
              <w:ind w:hanging="180"/>
              <w:jc w:val="center"/>
              <w:rPr>
                <w:rFonts w:ascii="Times New Roman" w:hAnsi="Times New Roman" w:cs="Times New Roman"/>
                <w:b/>
                <w:bCs/>
                <w:sz w:val="24"/>
                <w:szCs w:val="24"/>
              </w:rPr>
            </w:pPr>
            <w:r w:rsidRPr="003653C4">
              <w:rPr>
                <w:rFonts w:ascii="Times New Roman" w:hAnsi="Times New Roman" w:cs="Times New Roman"/>
                <w:b/>
                <w:bCs/>
                <w:sz w:val="24"/>
                <w:szCs w:val="24"/>
              </w:rPr>
              <w:t>CLASS</w:t>
            </w:r>
          </w:p>
        </w:tc>
        <w:tc>
          <w:tcPr>
            <w:tcW w:w="1080" w:type="dxa"/>
            <w:tcBorders>
              <w:right w:val="single" w:sz="4" w:space="0" w:color="auto"/>
            </w:tcBorders>
          </w:tcPr>
          <w:p w:rsidR="003653C4" w:rsidRPr="003653C4" w:rsidRDefault="003653C4" w:rsidP="003653C4">
            <w:pPr>
              <w:ind w:hanging="180"/>
              <w:jc w:val="center"/>
              <w:rPr>
                <w:rFonts w:ascii="Times New Roman" w:hAnsi="Times New Roman" w:cs="Times New Roman"/>
                <w:b/>
                <w:bCs/>
                <w:sz w:val="24"/>
                <w:szCs w:val="24"/>
              </w:rPr>
            </w:pPr>
            <w:r w:rsidRPr="003653C4">
              <w:rPr>
                <w:rFonts w:ascii="Times New Roman" w:hAnsi="Times New Roman" w:cs="Times New Roman"/>
                <w:b/>
                <w:bCs/>
                <w:sz w:val="24"/>
                <w:szCs w:val="24"/>
              </w:rPr>
              <w:t>SEM</w:t>
            </w:r>
          </w:p>
          <w:p w:rsidR="003653C4" w:rsidRPr="003653C4" w:rsidRDefault="003653C4" w:rsidP="003653C4">
            <w:pPr>
              <w:ind w:hanging="180"/>
              <w:jc w:val="center"/>
              <w:rPr>
                <w:rFonts w:ascii="Times New Roman" w:hAnsi="Times New Roman" w:cs="Times New Roman"/>
                <w:b/>
                <w:bCs/>
                <w:sz w:val="24"/>
                <w:szCs w:val="24"/>
              </w:rPr>
            </w:pPr>
          </w:p>
        </w:tc>
        <w:tc>
          <w:tcPr>
            <w:tcW w:w="2790" w:type="dxa"/>
            <w:tcBorders>
              <w:left w:val="single" w:sz="4" w:space="0" w:color="auto"/>
            </w:tcBorders>
          </w:tcPr>
          <w:p w:rsidR="003653C4" w:rsidRPr="003653C4" w:rsidRDefault="003653C4" w:rsidP="003653C4">
            <w:pPr>
              <w:ind w:hanging="180"/>
              <w:jc w:val="center"/>
              <w:rPr>
                <w:rFonts w:ascii="Times New Roman" w:hAnsi="Times New Roman" w:cs="Times New Roman"/>
                <w:b/>
                <w:bCs/>
                <w:sz w:val="24"/>
                <w:szCs w:val="24"/>
              </w:rPr>
            </w:pPr>
            <w:r w:rsidRPr="003653C4">
              <w:rPr>
                <w:rFonts w:ascii="Times New Roman" w:hAnsi="Times New Roman" w:cs="Times New Roman"/>
                <w:b/>
                <w:bCs/>
                <w:sz w:val="24"/>
                <w:szCs w:val="24"/>
              </w:rPr>
              <w:t>PROGRAMME</w:t>
            </w:r>
          </w:p>
        </w:tc>
        <w:tc>
          <w:tcPr>
            <w:tcW w:w="6570" w:type="dxa"/>
          </w:tcPr>
          <w:p w:rsidR="003653C4" w:rsidRPr="003653C4" w:rsidRDefault="003653C4" w:rsidP="003653C4">
            <w:pPr>
              <w:ind w:hanging="180"/>
              <w:jc w:val="center"/>
              <w:rPr>
                <w:rFonts w:ascii="Times New Roman" w:hAnsi="Times New Roman" w:cs="Times New Roman"/>
                <w:b/>
                <w:bCs/>
                <w:sz w:val="24"/>
                <w:szCs w:val="24"/>
              </w:rPr>
            </w:pPr>
            <w:r w:rsidRPr="003653C4">
              <w:rPr>
                <w:rFonts w:ascii="Times New Roman" w:hAnsi="Times New Roman" w:cs="Times New Roman"/>
                <w:b/>
                <w:bCs/>
                <w:sz w:val="24"/>
                <w:szCs w:val="24"/>
              </w:rPr>
              <w:t>COURSE STUDY OUTCOMES</w:t>
            </w:r>
          </w:p>
        </w:tc>
      </w:tr>
      <w:tr w:rsidR="003653C4" w:rsidRPr="009F769B" w:rsidTr="003653C4">
        <w:trPr>
          <w:trHeight w:val="1232"/>
        </w:trPr>
        <w:tc>
          <w:tcPr>
            <w:tcW w:w="1188" w:type="dxa"/>
            <w:vMerge w:val="restart"/>
          </w:tcPr>
          <w:p w:rsidR="003653C4" w:rsidRPr="003653C4" w:rsidRDefault="003653C4" w:rsidP="003653C4">
            <w:pPr>
              <w:ind w:hanging="180"/>
              <w:jc w:val="center"/>
              <w:rPr>
                <w:rFonts w:ascii="Times New Roman" w:hAnsi="Times New Roman" w:cs="Times New Roman"/>
                <w:b/>
                <w:bCs/>
                <w:sz w:val="24"/>
                <w:szCs w:val="24"/>
              </w:rPr>
            </w:pPr>
          </w:p>
          <w:p w:rsidR="003653C4" w:rsidRPr="003653C4" w:rsidRDefault="003653C4" w:rsidP="003653C4">
            <w:pPr>
              <w:ind w:hanging="180"/>
              <w:jc w:val="center"/>
              <w:rPr>
                <w:rFonts w:ascii="Times New Roman" w:hAnsi="Times New Roman" w:cs="Times New Roman"/>
                <w:b/>
                <w:bCs/>
                <w:sz w:val="24"/>
                <w:szCs w:val="24"/>
              </w:rPr>
            </w:pPr>
          </w:p>
          <w:p w:rsidR="003653C4" w:rsidRPr="003653C4" w:rsidRDefault="003653C4" w:rsidP="003653C4">
            <w:pPr>
              <w:ind w:hanging="180"/>
              <w:jc w:val="center"/>
              <w:rPr>
                <w:rFonts w:ascii="Times New Roman" w:hAnsi="Times New Roman" w:cs="Times New Roman"/>
                <w:b/>
                <w:bCs/>
                <w:sz w:val="24"/>
                <w:szCs w:val="24"/>
              </w:rPr>
            </w:pPr>
            <w:r w:rsidRPr="003653C4">
              <w:rPr>
                <w:rFonts w:ascii="Times New Roman" w:hAnsi="Times New Roman" w:cs="Times New Roman"/>
                <w:b/>
                <w:bCs/>
                <w:sz w:val="24"/>
                <w:szCs w:val="24"/>
              </w:rPr>
              <w:t>BSc.III</w:t>
            </w:r>
          </w:p>
          <w:p w:rsidR="003653C4" w:rsidRPr="003653C4" w:rsidRDefault="003653C4" w:rsidP="003653C4">
            <w:pPr>
              <w:ind w:hanging="180"/>
              <w:jc w:val="center"/>
              <w:rPr>
                <w:rFonts w:ascii="Times New Roman" w:hAnsi="Times New Roman" w:cs="Times New Roman"/>
                <w:b/>
                <w:bCs/>
                <w:szCs w:val="22"/>
              </w:rPr>
            </w:pPr>
          </w:p>
        </w:tc>
        <w:tc>
          <w:tcPr>
            <w:tcW w:w="1080" w:type="dxa"/>
            <w:vMerge w:val="restart"/>
            <w:tcBorders>
              <w:right w:val="single" w:sz="4" w:space="0" w:color="auto"/>
            </w:tcBorders>
          </w:tcPr>
          <w:p w:rsidR="003653C4" w:rsidRPr="003653C4" w:rsidRDefault="003653C4" w:rsidP="003653C4">
            <w:pPr>
              <w:ind w:hanging="180"/>
              <w:jc w:val="center"/>
              <w:rPr>
                <w:rFonts w:ascii="Times New Roman" w:hAnsi="Times New Roman" w:cs="Times New Roman"/>
                <w:szCs w:val="22"/>
              </w:rPr>
            </w:pPr>
            <w:proofErr w:type="spellStart"/>
            <w:r w:rsidRPr="003653C4">
              <w:rPr>
                <w:rFonts w:ascii="Times New Roman" w:hAnsi="Times New Roman" w:cs="Times New Roman"/>
                <w:b/>
                <w:bCs/>
                <w:sz w:val="24"/>
                <w:szCs w:val="24"/>
              </w:rPr>
              <w:t>Sem</w:t>
            </w:r>
            <w:proofErr w:type="spellEnd"/>
            <w:r w:rsidRPr="003653C4">
              <w:rPr>
                <w:rFonts w:ascii="Times New Roman" w:hAnsi="Times New Roman" w:cs="Times New Roman"/>
                <w:b/>
                <w:bCs/>
                <w:sz w:val="24"/>
                <w:szCs w:val="24"/>
              </w:rPr>
              <w:t>-V</w:t>
            </w:r>
          </w:p>
        </w:tc>
        <w:tc>
          <w:tcPr>
            <w:tcW w:w="2790" w:type="dxa"/>
            <w:tcBorders>
              <w:left w:val="single" w:sz="4" w:space="0" w:color="auto"/>
              <w:bottom w:val="single" w:sz="4" w:space="0" w:color="auto"/>
            </w:tcBorders>
          </w:tcPr>
          <w:p w:rsidR="003653C4" w:rsidRPr="003653C4" w:rsidRDefault="003653C4" w:rsidP="003653C4">
            <w:pPr>
              <w:ind w:hanging="180"/>
              <w:jc w:val="center"/>
              <w:rPr>
                <w:rFonts w:ascii="Times New Roman" w:hAnsi="Times New Roman" w:cs="Times New Roman"/>
              </w:rPr>
            </w:pPr>
            <w:r w:rsidRPr="003653C4">
              <w:rPr>
                <w:rFonts w:ascii="Times New Roman" w:hAnsi="Times New Roman" w:cs="Times New Roman"/>
              </w:rPr>
              <w:t>BSCZOO0409</w:t>
            </w:r>
          </w:p>
          <w:p w:rsidR="003653C4" w:rsidRPr="003653C4" w:rsidRDefault="003653C4" w:rsidP="003653C4">
            <w:pPr>
              <w:ind w:hanging="180"/>
              <w:jc w:val="center"/>
              <w:rPr>
                <w:rFonts w:ascii="Times New Roman" w:hAnsi="Times New Roman" w:cs="Times New Roman"/>
                <w:szCs w:val="22"/>
              </w:rPr>
            </w:pPr>
            <w:r w:rsidRPr="003653C4">
              <w:rPr>
                <w:rFonts w:ascii="Times New Roman" w:hAnsi="Times New Roman" w:cs="Times New Roman"/>
              </w:rPr>
              <w:t>CELL BIOLOGY</w:t>
            </w:r>
          </w:p>
        </w:tc>
        <w:tc>
          <w:tcPr>
            <w:tcW w:w="6570" w:type="dxa"/>
            <w:tcBorders>
              <w:bottom w:val="single" w:sz="4" w:space="0" w:color="auto"/>
            </w:tcBorders>
          </w:tcPr>
          <w:p w:rsidR="003653C4" w:rsidRPr="003653C4" w:rsidRDefault="003653C4" w:rsidP="003653C4">
            <w:pPr>
              <w:autoSpaceDE w:val="0"/>
              <w:autoSpaceDN w:val="0"/>
              <w:adjustRightInd w:val="0"/>
              <w:ind w:hanging="180"/>
              <w:rPr>
                <w:rFonts w:ascii="Times New Roman" w:hAnsi="Times New Roman" w:cs="Times New Roman"/>
                <w:sz w:val="23"/>
                <w:szCs w:val="23"/>
              </w:rPr>
            </w:pPr>
            <w:r w:rsidRPr="003653C4">
              <w:rPr>
                <w:rFonts w:ascii="Times New Roman" w:hAnsi="Times New Roman" w:cs="Times New Roman"/>
                <w:sz w:val="23"/>
                <w:szCs w:val="23"/>
              </w:rPr>
              <w:t>The students will to be able to understand fundamental principles of cell biology, structure and functions of cell organelles, cell signaling, appreciate how cells grow, divide, survive, die and regulate these important processes.</w:t>
            </w:r>
          </w:p>
        </w:tc>
      </w:tr>
      <w:tr w:rsidR="003653C4" w:rsidRPr="009F769B" w:rsidTr="003653C4">
        <w:trPr>
          <w:trHeight w:val="240"/>
        </w:trPr>
        <w:tc>
          <w:tcPr>
            <w:tcW w:w="1188" w:type="dxa"/>
            <w:vMerge/>
          </w:tcPr>
          <w:p w:rsidR="003653C4" w:rsidRPr="003653C4" w:rsidRDefault="003653C4" w:rsidP="003653C4">
            <w:pPr>
              <w:ind w:hanging="180"/>
              <w:jc w:val="center"/>
              <w:rPr>
                <w:rFonts w:ascii="Times New Roman" w:hAnsi="Times New Roman" w:cs="Times New Roman"/>
                <w:b/>
                <w:bCs/>
                <w:sz w:val="24"/>
                <w:szCs w:val="24"/>
              </w:rPr>
            </w:pPr>
          </w:p>
        </w:tc>
        <w:tc>
          <w:tcPr>
            <w:tcW w:w="1080" w:type="dxa"/>
            <w:vMerge/>
            <w:tcBorders>
              <w:right w:val="single" w:sz="4" w:space="0" w:color="auto"/>
            </w:tcBorders>
          </w:tcPr>
          <w:p w:rsidR="003653C4" w:rsidRPr="003653C4" w:rsidRDefault="003653C4" w:rsidP="003653C4">
            <w:pPr>
              <w:ind w:hanging="180"/>
              <w:jc w:val="center"/>
              <w:rPr>
                <w:rFonts w:ascii="Times New Roman" w:hAnsi="Times New Roman" w:cs="Times New Roman"/>
                <w:b/>
                <w:bCs/>
                <w:sz w:val="24"/>
                <w:szCs w:val="24"/>
              </w:rPr>
            </w:pPr>
          </w:p>
        </w:tc>
        <w:tc>
          <w:tcPr>
            <w:tcW w:w="2790" w:type="dxa"/>
            <w:tcBorders>
              <w:top w:val="single" w:sz="4" w:space="0" w:color="auto"/>
              <w:left w:val="single" w:sz="4" w:space="0" w:color="auto"/>
              <w:bottom w:val="single" w:sz="4" w:space="0" w:color="auto"/>
            </w:tcBorders>
          </w:tcPr>
          <w:p w:rsidR="003653C4" w:rsidRPr="003653C4" w:rsidRDefault="003653C4" w:rsidP="003653C4">
            <w:pPr>
              <w:ind w:hanging="180"/>
              <w:jc w:val="center"/>
              <w:rPr>
                <w:rFonts w:ascii="Times New Roman" w:hAnsi="Times New Roman" w:cs="Times New Roman"/>
              </w:rPr>
            </w:pPr>
            <w:r w:rsidRPr="003653C4">
              <w:rPr>
                <w:rFonts w:ascii="Times New Roman" w:hAnsi="Times New Roman" w:cs="Times New Roman"/>
              </w:rPr>
              <w:t>BSCZOO0510</w:t>
            </w:r>
          </w:p>
          <w:p w:rsidR="003653C4" w:rsidRPr="003653C4" w:rsidRDefault="003653C4" w:rsidP="003653C4">
            <w:pPr>
              <w:ind w:hanging="180"/>
              <w:jc w:val="center"/>
              <w:rPr>
                <w:rFonts w:ascii="Times New Roman" w:hAnsi="Times New Roman" w:cs="Times New Roman"/>
              </w:rPr>
            </w:pPr>
            <w:r w:rsidRPr="003653C4">
              <w:rPr>
                <w:rFonts w:ascii="Times New Roman" w:hAnsi="Times New Roman" w:cs="Times New Roman"/>
              </w:rPr>
              <w:t>BIOCHEMISTRY</w:t>
            </w:r>
          </w:p>
        </w:tc>
        <w:tc>
          <w:tcPr>
            <w:tcW w:w="6570" w:type="dxa"/>
            <w:tcBorders>
              <w:top w:val="single" w:sz="4" w:space="0" w:color="auto"/>
              <w:bottom w:val="single" w:sz="4" w:space="0" w:color="auto"/>
            </w:tcBorders>
          </w:tcPr>
          <w:p w:rsidR="003653C4" w:rsidRPr="003653C4" w:rsidRDefault="003653C4" w:rsidP="003653C4">
            <w:pPr>
              <w:autoSpaceDE w:val="0"/>
              <w:autoSpaceDN w:val="0"/>
              <w:adjustRightInd w:val="0"/>
              <w:ind w:hanging="180"/>
              <w:rPr>
                <w:rFonts w:ascii="Times New Roman" w:hAnsi="Times New Roman" w:cs="Times New Roman"/>
                <w:sz w:val="23"/>
                <w:szCs w:val="23"/>
              </w:rPr>
            </w:pPr>
            <w:r w:rsidRPr="003653C4">
              <w:rPr>
                <w:rFonts w:ascii="Times New Roman" w:hAnsi="Times New Roman" w:cs="Times New Roman"/>
                <w:sz w:val="23"/>
                <w:szCs w:val="23"/>
              </w:rPr>
              <w:t>The students will to be able to understand essentials of the metabolic pathways along with their regulation and the principles, instrumentation and applications of Bio-analytical techniques.</w:t>
            </w:r>
          </w:p>
        </w:tc>
      </w:tr>
      <w:tr w:rsidR="003653C4" w:rsidRPr="009F769B" w:rsidTr="003653C4">
        <w:trPr>
          <w:trHeight w:val="285"/>
        </w:trPr>
        <w:tc>
          <w:tcPr>
            <w:tcW w:w="1188" w:type="dxa"/>
            <w:vMerge/>
          </w:tcPr>
          <w:p w:rsidR="003653C4" w:rsidRPr="003653C4" w:rsidRDefault="003653C4" w:rsidP="003653C4">
            <w:pPr>
              <w:ind w:hanging="180"/>
              <w:jc w:val="center"/>
              <w:rPr>
                <w:rFonts w:ascii="Times New Roman" w:hAnsi="Times New Roman" w:cs="Times New Roman"/>
                <w:b/>
                <w:bCs/>
                <w:sz w:val="24"/>
                <w:szCs w:val="24"/>
              </w:rPr>
            </w:pPr>
          </w:p>
        </w:tc>
        <w:tc>
          <w:tcPr>
            <w:tcW w:w="1080" w:type="dxa"/>
            <w:vMerge/>
            <w:tcBorders>
              <w:bottom w:val="single" w:sz="4" w:space="0" w:color="auto"/>
              <w:right w:val="single" w:sz="4" w:space="0" w:color="auto"/>
            </w:tcBorders>
          </w:tcPr>
          <w:p w:rsidR="003653C4" w:rsidRPr="003653C4" w:rsidRDefault="003653C4" w:rsidP="003653C4">
            <w:pPr>
              <w:ind w:hanging="180"/>
              <w:jc w:val="center"/>
              <w:rPr>
                <w:rFonts w:ascii="Times New Roman" w:hAnsi="Times New Roman" w:cs="Times New Roman"/>
                <w:b/>
                <w:bCs/>
                <w:sz w:val="24"/>
                <w:szCs w:val="24"/>
              </w:rPr>
            </w:pPr>
          </w:p>
        </w:tc>
        <w:tc>
          <w:tcPr>
            <w:tcW w:w="2790" w:type="dxa"/>
            <w:tcBorders>
              <w:top w:val="single" w:sz="4" w:space="0" w:color="auto"/>
              <w:left w:val="single" w:sz="4" w:space="0" w:color="auto"/>
              <w:bottom w:val="single" w:sz="4" w:space="0" w:color="auto"/>
            </w:tcBorders>
          </w:tcPr>
          <w:p w:rsidR="003653C4" w:rsidRPr="003653C4" w:rsidRDefault="003653C4" w:rsidP="003653C4">
            <w:pPr>
              <w:ind w:hanging="180"/>
              <w:jc w:val="center"/>
              <w:rPr>
                <w:rFonts w:ascii="Times New Roman" w:hAnsi="Times New Roman" w:cs="Times New Roman"/>
              </w:rPr>
            </w:pPr>
            <w:r w:rsidRPr="003653C4">
              <w:rPr>
                <w:rFonts w:ascii="Times New Roman" w:hAnsi="Times New Roman" w:cs="Times New Roman"/>
              </w:rPr>
              <w:t>BSCZOO0511</w:t>
            </w:r>
          </w:p>
          <w:p w:rsidR="003653C4" w:rsidRPr="003653C4" w:rsidRDefault="003653C4" w:rsidP="003653C4">
            <w:pPr>
              <w:ind w:hanging="180"/>
              <w:jc w:val="center"/>
              <w:rPr>
                <w:rFonts w:ascii="Times New Roman" w:hAnsi="Times New Roman" w:cs="Times New Roman"/>
              </w:rPr>
            </w:pPr>
            <w:r w:rsidRPr="003653C4">
              <w:rPr>
                <w:rFonts w:ascii="Times New Roman" w:hAnsi="Times New Roman" w:cs="Times New Roman"/>
              </w:rPr>
              <w:t>BIOTECHNLOGY</w:t>
            </w:r>
          </w:p>
        </w:tc>
        <w:tc>
          <w:tcPr>
            <w:tcW w:w="6570" w:type="dxa"/>
            <w:tcBorders>
              <w:top w:val="single" w:sz="4" w:space="0" w:color="auto"/>
              <w:bottom w:val="single" w:sz="4" w:space="0" w:color="auto"/>
            </w:tcBorders>
          </w:tcPr>
          <w:p w:rsidR="003653C4" w:rsidRPr="003653C4" w:rsidRDefault="003653C4" w:rsidP="003653C4">
            <w:pPr>
              <w:autoSpaceDE w:val="0"/>
              <w:autoSpaceDN w:val="0"/>
              <w:adjustRightInd w:val="0"/>
              <w:ind w:hanging="180"/>
              <w:rPr>
                <w:rFonts w:ascii="Times New Roman" w:hAnsi="Times New Roman" w:cs="Times New Roman"/>
                <w:sz w:val="23"/>
                <w:szCs w:val="23"/>
              </w:rPr>
            </w:pPr>
            <w:r w:rsidRPr="003653C4">
              <w:rPr>
                <w:rFonts w:ascii="Times New Roman" w:hAnsi="Times New Roman" w:cs="Times New Roman"/>
                <w:sz w:val="23"/>
                <w:szCs w:val="23"/>
              </w:rPr>
              <w:t>The students will to be able to use or demonstrate the basic techniques of biotechnology like DNA isolation, PCR, transformation, restriction digestion etc.,</w:t>
            </w:r>
          </w:p>
          <w:p w:rsidR="003653C4" w:rsidRPr="003653C4" w:rsidRDefault="003653C4" w:rsidP="003653C4">
            <w:pPr>
              <w:autoSpaceDE w:val="0"/>
              <w:autoSpaceDN w:val="0"/>
              <w:adjustRightInd w:val="0"/>
              <w:ind w:hanging="180"/>
              <w:rPr>
                <w:rFonts w:ascii="Times New Roman" w:hAnsi="Times New Roman" w:cs="Times New Roman"/>
                <w:sz w:val="24"/>
                <w:szCs w:val="24"/>
              </w:rPr>
            </w:pPr>
            <w:r w:rsidRPr="003653C4">
              <w:rPr>
                <w:rFonts w:ascii="Times New Roman" w:hAnsi="Times New Roman" w:cs="Times New Roman"/>
                <w:sz w:val="23"/>
                <w:szCs w:val="23"/>
              </w:rPr>
              <w:t>Ethical and social issues regarding GMOs and designing a project for research and execute it.</w:t>
            </w:r>
          </w:p>
        </w:tc>
      </w:tr>
      <w:tr w:rsidR="003653C4" w:rsidRPr="009F769B" w:rsidTr="003653C4">
        <w:trPr>
          <w:trHeight w:val="251"/>
        </w:trPr>
        <w:tc>
          <w:tcPr>
            <w:tcW w:w="1188" w:type="dxa"/>
            <w:vMerge/>
          </w:tcPr>
          <w:p w:rsidR="003653C4" w:rsidRPr="003653C4" w:rsidRDefault="003653C4" w:rsidP="003653C4">
            <w:pPr>
              <w:ind w:hanging="180"/>
              <w:jc w:val="center"/>
              <w:rPr>
                <w:rFonts w:ascii="Times New Roman" w:hAnsi="Times New Roman" w:cs="Times New Roman"/>
                <w:b/>
                <w:bCs/>
                <w:szCs w:val="22"/>
              </w:rPr>
            </w:pPr>
          </w:p>
        </w:tc>
        <w:tc>
          <w:tcPr>
            <w:tcW w:w="1080" w:type="dxa"/>
            <w:vMerge w:val="restart"/>
            <w:tcBorders>
              <w:top w:val="single" w:sz="4" w:space="0" w:color="auto"/>
              <w:right w:val="single" w:sz="4" w:space="0" w:color="auto"/>
            </w:tcBorders>
          </w:tcPr>
          <w:p w:rsidR="003653C4" w:rsidRPr="003653C4" w:rsidRDefault="003653C4" w:rsidP="003653C4">
            <w:pPr>
              <w:ind w:hanging="180"/>
              <w:jc w:val="center"/>
              <w:rPr>
                <w:rFonts w:ascii="Times New Roman" w:hAnsi="Times New Roman" w:cs="Times New Roman"/>
                <w:szCs w:val="22"/>
              </w:rPr>
            </w:pPr>
            <w:proofErr w:type="spellStart"/>
            <w:r w:rsidRPr="003653C4">
              <w:rPr>
                <w:rFonts w:ascii="Times New Roman" w:hAnsi="Times New Roman" w:cs="Times New Roman"/>
                <w:b/>
                <w:bCs/>
                <w:sz w:val="24"/>
                <w:szCs w:val="24"/>
              </w:rPr>
              <w:t>Sem</w:t>
            </w:r>
            <w:proofErr w:type="spellEnd"/>
            <w:r w:rsidRPr="003653C4">
              <w:rPr>
                <w:rFonts w:ascii="Times New Roman" w:hAnsi="Times New Roman" w:cs="Times New Roman"/>
                <w:b/>
                <w:bCs/>
                <w:sz w:val="24"/>
                <w:szCs w:val="24"/>
              </w:rPr>
              <w:t>-VI</w:t>
            </w:r>
          </w:p>
        </w:tc>
        <w:tc>
          <w:tcPr>
            <w:tcW w:w="2790" w:type="dxa"/>
            <w:tcBorders>
              <w:top w:val="single" w:sz="4" w:space="0" w:color="auto"/>
              <w:left w:val="single" w:sz="4" w:space="0" w:color="auto"/>
              <w:bottom w:val="single" w:sz="4" w:space="0" w:color="auto"/>
            </w:tcBorders>
          </w:tcPr>
          <w:p w:rsidR="003653C4" w:rsidRPr="003653C4" w:rsidRDefault="003653C4" w:rsidP="003653C4">
            <w:pPr>
              <w:ind w:hanging="180"/>
              <w:jc w:val="center"/>
              <w:rPr>
                <w:rFonts w:ascii="Times New Roman" w:hAnsi="Times New Roman" w:cs="Times New Roman"/>
              </w:rPr>
            </w:pPr>
            <w:r w:rsidRPr="003653C4">
              <w:rPr>
                <w:rFonts w:ascii="Times New Roman" w:hAnsi="Times New Roman" w:cs="Times New Roman"/>
              </w:rPr>
              <w:t>BSCZOO0512</w:t>
            </w:r>
          </w:p>
          <w:p w:rsidR="003653C4" w:rsidRPr="003653C4" w:rsidRDefault="003653C4" w:rsidP="003653C4">
            <w:pPr>
              <w:ind w:hanging="180"/>
              <w:jc w:val="center"/>
              <w:rPr>
                <w:rFonts w:ascii="Times New Roman" w:hAnsi="Times New Roman" w:cs="Times New Roman"/>
                <w:szCs w:val="22"/>
              </w:rPr>
            </w:pPr>
            <w:r w:rsidRPr="003653C4">
              <w:rPr>
                <w:rFonts w:ascii="Times New Roman" w:hAnsi="Times New Roman" w:cs="Times New Roman"/>
              </w:rPr>
              <w:t>MOLECULAR BIOLOGY</w:t>
            </w:r>
          </w:p>
        </w:tc>
        <w:tc>
          <w:tcPr>
            <w:tcW w:w="6570" w:type="dxa"/>
            <w:tcBorders>
              <w:top w:val="single" w:sz="4" w:space="0" w:color="auto"/>
              <w:bottom w:val="single" w:sz="4" w:space="0" w:color="auto"/>
            </w:tcBorders>
          </w:tcPr>
          <w:p w:rsidR="003653C4" w:rsidRPr="003653C4" w:rsidRDefault="003653C4" w:rsidP="003653C4">
            <w:pPr>
              <w:autoSpaceDE w:val="0"/>
              <w:autoSpaceDN w:val="0"/>
              <w:adjustRightInd w:val="0"/>
              <w:ind w:hanging="180"/>
              <w:rPr>
                <w:rFonts w:ascii="Times New Roman" w:hAnsi="Times New Roman" w:cs="Times New Roman"/>
                <w:sz w:val="24"/>
                <w:szCs w:val="24"/>
              </w:rPr>
            </w:pPr>
            <w:r w:rsidRPr="003653C4">
              <w:rPr>
                <w:rFonts w:ascii="Times New Roman" w:hAnsi="Times New Roman" w:cs="Times New Roman"/>
                <w:sz w:val="23"/>
                <w:szCs w:val="23"/>
              </w:rPr>
              <w:t>The students will to be able to describe the basic structure and chemistry of nucleic acids, replication machinery and regulatory mechanisms in prokaryotes and eukaryotes.</w:t>
            </w:r>
          </w:p>
        </w:tc>
      </w:tr>
      <w:tr w:rsidR="003653C4" w:rsidRPr="009F769B" w:rsidTr="003653C4">
        <w:trPr>
          <w:trHeight w:val="270"/>
        </w:trPr>
        <w:tc>
          <w:tcPr>
            <w:tcW w:w="1188" w:type="dxa"/>
            <w:vMerge/>
          </w:tcPr>
          <w:p w:rsidR="003653C4" w:rsidRPr="003653C4" w:rsidRDefault="003653C4" w:rsidP="003653C4">
            <w:pPr>
              <w:ind w:hanging="180"/>
              <w:jc w:val="center"/>
              <w:rPr>
                <w:rFonts w:ascii="Times New Roman" w:hAnsi="Times New Roman" w:cs="Times New Roman"/>
                <w:b/>
                <w:bCs/>
                <w:szCs w:val="22"/>
              </w:rPr>
            </w:pPr>
          </w:p>
        </w:tc>
        <w:tc>
          <w:tcPr>
            <w:tcW w:w="1080" w:type="dxa"/>
            <w:vMerge/>
            <w:tcBorders>
              <w:right w:val="single" w:sz="4" w:space="0" w:color="auto"/>
            </w:tcBorders>
          </w:tcPr>
          <w:p w:rsidR="003653C4" w:rsidRPr="003653C4" w:rsidRDefault="003653C4" w:rsidP="003653C4">
            <w:pPr>
              <w:ind w:hanging="180"/>
              <w:jc w:val="center"/>
              <w:rPr>
                <w:rFonts w:ascii="Times New Roman" w:hAnsi="Times New Roman" w:cs="Times New Roman"/>
                <w:b/>
                <w:bCs/>
                <w:sz w:val="24"/>
                <w:szCs w:val="24"/>
              </w:rPr>
            </w:pPr>
          </w:p>
        </w:tc>
        <w:tc>
          <w:tcPr>
            <w:tcW w:w="2790" w:type="dxa"/>
            <w:tcBorders>
              <w:top w:val="single" w:sz="4" w:space="0" w:color="auto"/>
              <w:left w:val="single" w:sz="4" w:space="0" w:color="auto"/>
              <w:bottom w:val="single" w:sz="4" w:space="0" w:color="auto"/>
            </w:tcBorders>
          </w:tcPr>
          <w:p w:rsidR="003653C4" w:rsidRPr="003653C4" w:rsidRDefault="003653C4" w:rsidP="003653C4">
            <w:pPr>
              <w:ind w:hanging="180"/>
              <w:jc w:val="center"/>
              <w:rPr>
                <w:rFonts w:ascii="Times New Roman" w:hAnsi="Times New Roman" w:cs="Times New Roman"/>
              </w:rPr>
            </w:pPr>
            <w:r w:rsidRPr="003653C4">
              <w:rPr>
                <w:rFonts w:ascii="Times New Roman" w:hAnsi="Times New Roman" w:cs="Times New Roman"/>
              </w:rPr>
              <w:t>BSCZOO0613</w:t>
            </w:r>
          </w:p>
          <w:p w:rsidR="003653C4" w:rsidRPr="003653C4" w:rsidRDefault="003653C4" w:rsidP="003653C4">
            <w:pPr>
              <w:ind w:hanging="180"/>
              <w:jc w:val="center"/>
              <w:rPr>
                <w:rFonts w:ascii="Times New Roman" w:hAnsi="Times New Roman" w:cs="Times New Roman"/>
              </w:rPr>
            </w:pPr>
            <w:r w:rsidRPr="003653C4">
              <w:rPr>
                <w:rFonts w:ascii="Times New Roman" w:hAnsi="Times New Roman" w:cs="Times New Roman"/>
              </w:rPr>
              <w:t>ECOLOGY</w:t>
            </w:r>
          </w:p>
        </w:tc>
        <w:tc>
          <w:tcPr>
            <w:tcW w:w="6570" w:type="dxa"/>
            <w:tcBorders>
              <w:top w:val="single" w:sz="4" w:space="0" w:color="auto"/>
              <w:bottom w:val="single" w:sz="4" w:space="0" w:color="auto"/>
            </w:tcBorders>
          </w:tcPr>
          <w:p w:rsidR="003653C4" w:rsidRPr="003653C4" w:rsidRDefault="003653C4" w:rsidP="003653C4">
            <w:pPr>
              <w:autoSpaceDE w:val="0"/>
              <w:autoSpaceDN w:val="0"/>
              <w:adjustRightInd w:val="0"/>
              <w:ind w:hanging="180"/>
              <w:rPr>
                <w:rFonts w:ascii="Times New Roman" w:hAnsi="Times New Roman" w:cs="Times New Roman"/>
                <w:sz w:val="23"/>
                <w:szCs w:val="23"/>
              </w:rPr>
            </w:pPr>
            <w:r w:rsidRPr="003653C4">
              <w:rPr>
                <w:rFonts w:ascii="Times New Roman" w:hAnsi="Times New Roman" w:cs="Times New Roman"/>
                <w:sz w:val="23"/>
                <w:szCs w:val="23"/>
              </w:rPr>
              <w:t>The students will to be able to demonstrate the key concepts in ecology and apply the basic principles of ecology in wildlife conservation and management.</w:t>
            </w:r>
          </w:p>
          <w:p w:rsidR="003653C4" w:rsidRPr="003653C4" w:rsidRDefault="003653C4" w:rsidP="003653C4">
            <w:pPr>
              <w:autoSpaceDE w:val="0"/>
              <w:autoSpaceDN w:val="0"/>
              <w:adjustRightInd w:val="0"/>
              <w:ind w:hanging="180"/>
              <w:rPr>
                <w:rFonts w:ascii="Times New Roman" w:hAnsi="Times New Roman" w:cs="Times New Roman"/>
                <w:sz w:val="24"/>
                <w:szCs w:val="24"/>
              </w:rPr>
            </w:pPr>
            <w:r w:rsidRPr="003653C4">
              <w:rPr>
                <w:rFonts w:ascii="Times New Roman" w:hAnsi="Times New Roman" w:cs="Times New Roman"/>
                <w:sz w:val="23"/>
                <w:szCs w:val="23"/>
              </w:rPr>
              <w:t>Inculcate scientific quantitative skills, evaluate experimental design, read graphs, and analyze and use information available in scientific literature.</w:t>
            </w:r>
          </w:p>
        </w:tc>
      </w:tr>
      <w:tr w:rsidR="003653C4" w:rsidRPr="009F769B" w:rsidTr="003653C4">
        <w:trPr>
          <w:trHeight w:val="255"/>
        </w:trPr>
        <w:tc>
          <w:tcPr>
            <w:tcW w:w="1188" w:type="dxa"/>
            <w:vMerge/>
          </w:tcPr>
          <w:p w:rsidR="003653C4" w:rsidRPr="003653C4" w:rsidRDefault="003653C4" w:rsidP="003653C4">
            <w:pPr>
              <w:ind w:hanging="180"/>
              <w:jc w:val="center"/>
              <w:rPr>
                <w:rFonts w:ascii="Times New Roman" w:hAnsi="Times New Roman" w:cs="Times New Roman"/>
                <w:b/>
                <w:bCs/>
                <w:szCs w:val="22"/>
              </w:rPr>
            </w:pPr>
          </w:p>
        </w:tc>
        <w:tc>
          <w:tcPr>
            <w:tcW w:w="1080" w:type="dxa"/>
            <w:vMerge/>
            <w:tcBorders>
              <w:right w:val="single" w:sz="4" w:space="0" w:color="auto"/>
            </w:tcBorders>
          </w:tcPr>
          <w:p w:rsidR="003653C4" w:rsidRPr="003653C4" w:rsidRDefault="003653C4" w:rsidP="003653C4">
            <w:pPr>
              <w:ind w:hanging="180"/>
              <w:jc w:val="center"/>
              <w:rPr>
                <w:rFonts w:ascii="Times New Roman" w:hAnsi="Times New Roman" w:cs="Times New Roman"/>
                <w:b/>
                <w:bCs/>
                <w:sz w:val="24"/>
                <w:szCs w:val="24"/>
              </w:rPr>
            </w:pPr>
          </w:p>
        </w:tc>
        <w:tc>
          <w:tcPr>
            <w:tcW w:w="2790" w:type="dxa"/>
            <w:tcBorders>
              <w:top w:val="single" w:sz="4" w:space="0" w:color="auto"/>
              <w:left w:val="single" w:sz="4" w:space="0" w:color="auto"/>
            </w:tcBorders>
          </w:tcPr>
          <w:p w:rsidR="003653C4" w:rsidRPr="003653C4" w:rsidRDefault="003653C4" w:rsidP="003653C4">
            <w:pPr>
              <w:ind w:hanging="180"/>
              <w:jc w:val="center"/>
              <w:rPr>
                <w:rFonts w:ascii="Times New Roman" w:hAnsi="Times New Roman" w:cs="Times New Roman"/>
              </w:rPr>
            </w:pPr>
            <w:r w:rsidRPr="003653C4">
              <w:rPr>
                <w:rFonts w:ascii="Times New Roman" w:hAnsi="Times New Roman" w:cs="Times New Roman"/>
              </w:rPr>
              <w:t>BSCZOO0614</w:t>
            </w:r>
          </w:p>
          <w:p w:rsidR="003653C4" w:rsidRPr="003653C4" w:rsidRDefault="003653C4" w:rsidP="003653C4">
            <w:pPr>
              <w:ind w:hanging="180"/>
              <w:jc w:val="center"/>
              <w:rPr>
                <w:rFonts w:ascii="Times New Roman" w:hAnsi="Times New Roman" w:cs="Times New Roman"/>
              </w:rPr>
            </w:pPr>
            <w:r w:rsidRPr="003653C4">
              <w:rPr>
                <w:rFonts w:ascii="Times New Roman" w:hAnsi="Times New Roman" w:cs="Times New Roman"/>
              </w:rPr>
              <w:t>APPLIED ZOOLOGY</w:t>
            </w:r>
          </w:p>
        </w:tc>
        <w:tc>
          <w:tcPr>
            <w:tcW w:w="6570" w:type="dxa"/>
            <w:tcBorders>
              <w:top w:val="single" w:sz="4" w:space="0" w:color="auto"/>
            </w:tcBorders>
          </w:tcPr>
          <w:p w:rsidR="003653C4" w:rsidRPr="003653C4" w:rsidRDefault="003653C4" w:rsidP="003653C4">
            <w:pPr>
              <w:autoSpaceDE w:val="0"/>
              <w:autoSpaceDN w:val="0"/>
              <w:adjustRightInd w:val="0"/>
              <w:ind w:hanging="180"/>
              <w:rPr>
                <w:rFonts w:ascii="Times New Roman" w:hAnsi="Times New Roman" w:cs="Times New Roman"/>
                <w:sz w:val="23"/>
                <w:szCs w:val="23"/>
              </w:rPr>
            </w:pPr>
            <w:r w:rsidRPr="003653C4">
              <w:rPr>
                <w:rFonts w:ascii="Times New Roman" w:hAnsi="Times New Roman" w:cs="Times New Roman"/>
                <w:sz w:val="23"/>
                <w:szCs w:val="23"/>
              </w:rPr>
              <w:t>The students will to be able to understand the variation amongst parasites, parasitic invasion in both plants and animals; applicable to medical and agriculture aspects.</w:t>
            </w:r>
          </w:p>
          <w:p w:rsidR="003653C4" w:rsidRPr="003653C4" w:rsidRDefault="003653C4" w:rsidP="003653C4">
            <w:pPr>
              <w:autoSpaceDE w:val="0"/>
              <w:autoSpaceDN w:val="0"/>
              <w:adjustRightInd w:val="0"/>
              <w:ind w:hanging="180"/>
              <w:rPr>
                <w:rFonts w:ascii="Times New Roman" w:hAnsi="Times New Roman" w:cs="Times New Roman"/>
                <w:sz w:val="23"/>
                <w:szCs w:val="23"/>
              </w:rPr>
            </w:pPr>
            <w:r w:rsidRPr="003653C4">
              <w:rPr>
                <w:rFonts w:ascii="Times New Roman" w:hAnsi="Times New Roman" w:cs="Times New Roman"/>
                <w:sz w:val="23"/>
                <w:szCs w:val="23"/>
              </w:rPr>
              <w:t>Develop skills and realize significance of diagnosis of parasitic attack and treatment of patient or host.</w:t>
            </w:r>
          </w:p>
          <w:p w:rsidR="003653C4" w:rsidRPr="003653C4" w:rsidRDefault="003653C4" w:rsidP="003653C4">
            <w:pPr>
              <w:ind w:hanging="180"/>
              <w:rPr>
                <w:rFonts w:ascii="Times New Roman" w:hAnsi="Times New Roman" w:cs="Times New Roman"/>
                <w:sz w:val="24"/>
                <w:szCs w:val="24"/>
              </w:rPr>
            </w:pPr>
          </w:p>
        </w:tc>
      </w:tr>
      <w:tr w:rsidR="003653C4" w:rsidRPr="009F769B" w:rsidTr="003653C4">
        <w:trPr>
          <w:trHeight w:val="270"/>
        </w:trPr>
        <w:tc>
          <w:tcPr>
            <w:tcW w:w="1188" w:type="dxa"/>
            <w:vMerge w:val="restart"/>
          </w:tcPr>
          <w:p w:rsidR="003653C4" w:rsidRPr="003653C4" w:rsidRDefault="003653C4" w:rsidP="003653C4">
            <w:pPr>
              <w:ind w:hanging="180"/>
              <w:jc w:val="center"/>
              <w:rPr>
                <w:rFonts w:ascii="Times New Roman" w:hAnsi="Times New Roman" w:cs="Times New Roman"/>
                <w:b/>
                <w:bCs/>
                <w:sz w:val="24"/>
                <w:szCs w:val="24"/>
              </w:rPr>
            </w:pPr>
          </w:p>
          <w:p w:rsidR="003653C4" w:rsidRPr="003653C4" w:rsidRDefault="003653C4" w:rsidP="003653C4">
            <w:pPr>
              <w:ind w:hanging="180"/>
              <w:jc w:val="center"/>
              <w:rPr>
                <w:rFonts w:ascii="Times New Roman" w:hAnsi="Times New Roman" w:cs="Times New Roman"/>
                <w:b/>
                <w:bCs/>
                <w:sz w:val="24"/>
                <w:szCs w:val="24"/>
              </w:rPr>
            </w:pPr>
            <w:proofErr w:type="spellStart"/>
            <w:r w:rsidRPr="003653C4">
              <w:rPr>
                <w:rFonts w:ascii="Times New Roman" w:hAnsi="Times New Roman" w:cs="Times New Roman"/>
                <w:b/>
                <w:bCs/>
                <w:sz w:val="24"/>
                <w:szCs w:val="24"/>
              </w:rPr>
              <w:t>BSc.II</w:t>
            </w:r>
            <w:proofErr w:type="spellEnd"/>
          </w:p>
          <w:p w:rsidR="003653C4" w:rsidRPr="003653C4" w:rsidRDefault="003653C4" w:rsidP="003653C4">
            <w:pPr>
              <w:ind w:hanging="180"/>
              <w:jc w:val="center"/>
              <w:rPr>
                <w:rFonts w:ascii="Times New Roman" w:hAnsi="Times New Roman" w:cs="Times New Roman"/>
                <w:b/>
                <w:bCs/>
                <w:szCs w:val="22"/>
              </w:rPr>
            </w:pPr>
          </w:p>
        </w:tc>
        <w:tc>
          <w:tcPr>
            <w:tcW w:w="1080" w:type="dxa"/>
            <w:vMerge w:val="restart"/>
            <w:tcBorders>
              <w:right w:val="single" w:sz="4" w:space="0" w:color="auto"/>
            </w:tcBorders>
          </w:tcPr>
          <w:p w:rsidR="003653C4" w:rsidRPr="003653C4" w:rsidRDefault="003653C4" w:rsidP="003653C4">
            <w:pPr>
              <w:ind w:hanging="180"/>
              <w:jc w:val="center"/>
              <w:rPr>
                <w:rFonts w:ascii="Times New Roman" w:hAnsi="Times New Roman" w:cs="Times New Roman"/>
                <w:szCs w:val="22"/>
              </w:rPr>
            </w:pPr>
          </w:p>
          <w:p w:rsidR="003653C4" w:rsidRPr="003653C4" w:rsidRDefault="003653C4" w:rsidP="003653C4">
            <w:pPr>
              <w:ind w:hanging="180"/>
              <w:jc w:val="center"/>
              <w:rPr>
                <w:rFonts w:ascii="Times New Roman" w:hAnsi="Times New Roman" w:cs="Times New Roman"/>
                <w:szCs w:val="22"/>
              </w:rPr>
            </w:pPr>
            <w:proofErr w:type="spellStart"/>
            <w:r w:rsidRPr="003653C4">
              <w:rPr>
                <w:rFonts w:ascii="Times New Roman" w:hAnsi="Times New Roman" w:cs="Times New Roman"/>
                <w:b/>
                <w:bCs/>
                <w:sz w:val="24"/>
                <w:szCs w:val="24"/>
              </w:rPr>
              <w:t>Sem</w:t>
            </w:r>
            <w:proofErr w:type="spellEnd"/>
            <w:r w:rsidRPr="003653C4">
              <w:rPr>
                <w:rFonts w:ascii="Times New Roman" w:hAnsi="Times New Roman" w:cs="Times New Roman"/>
                <w:b/>
                <w:bCs/>
                <w:sz w:val="24"/>
                <w:szCs w:val="24"/>
              </w:rPr>
              <w:t>-III</w:t>
            </w:r>
          </w:p>
        </w:tc>
        <w:tc>
          <w:tcPr>
            <w:tcW w:w="2790" w:type="dxa"/>
            <w:tcBorders>
              <w:left w:val="single" w:sz="4" w:space="0" w:color="auto"/>
              <w:bottom w:val="single" w:sz="4" w:space="0" w:color="auto"/>
            </w:tcBorders>
          </w:tcPr>
          <w:p w:rsidR="003653C4" w:rsidRPr="003653C4" w:rsidRDefault="003653C4" w:rsidP="003653C4">
            <w:pPr>
              <w:ind w:hanging="180"/>
              <w:jc w:val="center"/>
              <w:rPr>
                <w:rFonts w:ascii="Times New Roman" w:hAnsi="Times New Roman" w:cs="Times New Roman"/>
              </w:rPr>
            </w:pPr>
            <w:r w:rsidRPr="003653C4">
              <w:rPr>
                <w:rFonts w:ascii="Times New Roman" w:hAnsi="Times New Roman" w:cs="Times New Roman"/>
              </w:rPr>
              <w:t>BSCZOO0305</w:t>
            </w:r>
          </w:p>
          <w:p w:rsidR="003653C4" w:rsidRPr="003653C4" w:rsidRDefault="003653C4" w:rsidP="003653C4">
            <w:pPr>
              <w:ind w:hanging="180"/>
              <w:jc w:val="center"/>
              <w:rPr>
                <w:rFonts w:ascii="Times New Roman" w:hAnsi="Times New Roman" w:cs="Times New Roman"/>
                <w:szCs w:val="22"/>
              </w:rPr>
            </w:pPr>
            <w:r w:rsidRPr="003653C4">
              <w:rPr>
                <w:rFonts w:ascii="Times New Roman" w:hAnsi="Times New Roman" w:cs="Times New Roman"/>
              </w:rPr>
              <w:t>DEVELOPMENTAL BIOLOGY</w:t>
            </w:r>
          </w:p>
        </w:tc>
        <w:tc>
          <w:tcPr>
            <w:tcW w:w="6570" w:type="dxa"/>
            <w:tcBorders>
              <w:bottom w:val="single" w:sz="4" w:space="0" w:color="auto"/>
            </w:tcBorders>
          </w:tcPr>
          <w:p w:rsidR="003653C4" w:rsidRPr="003653C4" w:rsidRDefault="003653C4" w:rsidP="003653C4">
            <w:pPr>
              <w:autoSpaceDE w:val="0"/>
              <w:autoSpaceDN w:val="0"/>
              <w:adjustRightInd w:val="0"/>
              <w:ind w:hanging="180"/>
              <w:rPr>
                <w:rFonts w:ascii="Times New Roman" w:hAnsi="Times New Roman" w:cs="Times New Roman"/>
                <w:sz w:val="23"/>
                <w:szCs w:val="23"/>
              </w:rPr>
            </w:pPr>
            <w:r w:rsidRPr="003653C4">
              <w:rPr>
                <w:rFonts w:ascii="Times New Roman" w:hAnsi="Times New Roman" w:cs="Times New Roman"/>
                <w:sz w:val="23"/>
                <w:szCs w:val="23"/>
              </w:rPr>
              <w:t xml:space="preserve">The students will to be able to understand the events that lead to formation of a </w:t>
            </w:r>
            <w:proofErr w:type="spellStart"/>
            <w:r w:rsidRPr="003653C4">
              <w:rPr>
                <w:rFonts w:ascii="Times New Roman" w:hAnsi="Times New Roman" w:cs="Times New Roman"/>
                <w:sz w:val="23"/>
                <w:szCs w:val="23"/>
              </w:rPr>
              <w:t>multicellular</w:t>
            </w:r>
            <w:proofErr w:type="spellEnd"/>
            <w:r w:rsidRPr="003653C4">
              <w:rPr>
                <w:rFonts w:ascii="Times New Roman" w:hAnsi="Times New Roman" w:cs="Times New Roman"/>
                <w:sz w:val="23"/>
                <w:szCs w:val="23"/>
              </w:rPr>
              <w:t xml:space="preserve"> organism from a single fertilized egg, the zygote. Describe the general patterns and sequential developmental stages during embryogenesis;</w:t>
            </w:r>
          </w:p>
          <w:p w:rsidR="003653C4" w:rsidRPr="003653C4" w:rsidRDefault="003653C4" w:rsidP="003653C4">
            <w:pPr>
              <w:ind w:hanging="180"/>
              <w:rPr>
                <w:rFonts w:ascii="Times New Roman" w:hAnsi="Times New Roman" w:cs="Times New Roman"/>
                <w:sz w:val="24"/>
                <w:szCs w:val="24"/>
              </w:rPr>
            </w:pPr>
            <w:proofErr w:type="gramStart"/>
            <w:r w:rsidRPr="003653C4">
              <w:rPr>
                <w:rFonts w:ascii="Times New Roman" w:hAnsi="Times New Roman" w:cs="Times New Roman"/>
                <w:sz w:val="23"/>
                <w:szCs w:val="23"/>
              </w:rPr>
              <w:t>and</w:t>
            </w:r>
            <w:proofErr w:type="gramEnd"/>
            <w:r w:rsidRPr="003653C4">
              <w:rPr>
                <w:rFonts w:ascii="Times New Roman" w:hAnsi="Times New Roman" w:cs="Times New Roman"/>
                <w:sz w:val="23"/>
                <w:szCs w:val="23"/>
              </w:rPr>
              <w:t xml:space="preserve"> understand how the developmental processes lead to establishment of body plan of </w:t>
            </w:r>
            <w:proofErr w:type="spellStart"/>
            <w:r w:rsidRPr="003653C4">
              <w:rPr>
                <w:rFonts w:ascii="Times New Roman" w:hAnsi="Times New Roman" w:cs="Times New Roman"/>
                <w:sz w:val="23"/>
                <w:szCs w:val="23"/>
              </w:rPr>
              <w:t>multicellular</w:t>
            </w:r>
            <w:proofErr w:type="spellEnd"/>
            <w:r w:rsidRPr="003653C4">
              <w:rPr>
                <w:rFonts w:ascii="Times New Roman" w:hAnsi="Times New Roman" w:cs="Times New Roman"/>
                <w:sz w:val="23"/>
                <w:szCs w:val="23"/>
              </w:rPr>
              <w:t xml:space="preserve"> organisms.</w:t>
            </w:r>
          </w:p>
        </w:tc>
      </w:tr>
      <w:tr w:rsidR="003653C4" w:rsidRPr="009F769B" w:rsidTr="003653C4">
        <w:trPr>
          <w:trHeight w:val="255"/>
        </w:trPr>
        <w:tc>
          <w:tcPr>
            <w:tcW w:w="1188" w:type="dxa"/>
            <w:vMerge/>
          </w:tcPr>
          <w:p w:rsidR="003653C4" w:rsidRPr="003653C4" w:rsidRDefault="003653C4" w:rsidP="003653C4">
            <w:pPr>
              <w:ind w:hanging="180"/>
              <w:jc w:val="center"/>
              <w:rPr>
                <w:rFonts w:ascii="Times New Roman" w:hAnsi="Times New Roman" w:cs="Times New Roman"/>
                <w:b/>
                <w:bCs/>
                <w:sz w:val="24"/>
                <w:szCs w:val="24"/>
              </w:rPr>
            </w:pPr>
          </w:p>
        </w:tc>
        <w:tc>
          <w:tcPr>
            <w:tcW w:w="1080" w:type="dxa"/>
            <w:vMerge/>
            <w:tcBorders>
              <w:bottom w:val="single" w:sz="4" w:space="0" w:color="auto"/>
              <w:right w:val="single" w:sz="4" w:space="0" w:color="auto"/>
            </w:tcBorders>
          </w:tcPr>
          <w:p w:rsidR="003653C4" w:rsidRPr="003653C4" w:rsidRDefault="003653C4" w:rsidP="003653C4">
            <w:pPr>
              <w:ind w:hanging="180"/>
              <w:jc w:val="center"/>
              <w:rPr>
                <w:rFonts w:ascii="Times New Roman" w:hAnsi="Times New Roman" w:cs="Times New Roman"/>
                <w:szCs w:val="22"/>
              </w:rPr>
            </w:pPr>
          </w:p>
        </w:tc>
        <w:tc>
          <w:tcPr>
            <w:tcW w:w="2790" w:type="dxa"/>
            <w:tcBorders>
              <w:top w:val="single" w:sz="4" w:space="0" w:color="auto"/>
              <w:left w:val="single" w:sz="4" w:space="0" w:color="auto"/>
              <w:bottom w:val="single" w:sz="4" w:space="0" w:color="auto"/>
            </w:tcBorders>
          </w:tcPr>
          <w:p w:rsidR="003653C4" w:rsidRPr="003653C4" w:rsidRDefault="003653C4" w:rsidP="003653C4">
            <w:pPr>
              <w:ind w:hanging="180"/>
              <w:jc w:val="center"/>
              <w:rPr>
                <w:rFonts w:ascii="Times New Roman" w:hAnsi="Times New Roman" w:cs="Times New Roman"/>
              </w:rPr>
            </w:pPr>
            <w:r w:rsidRPr="003653C4">
              <w:rPr>
                <w:rFonts w:ascii="Times New Roman" w:hAnsi="Times New Roman" w:cs="Times New Roman"/>
              </w:rPr>
              <w:t>BSCZOO0306</w:t>
            </w:r>
          </w:p>
          <w:p w:rsidR="003653C4" w:rsidRPr="003653C4" w:rsidRDefault="003653C4" w:rsidP="003653C4">
            <w:pPr>
              <w:ind w:hanging="180"/>
              <w:jc w:val="center"/>
              <w:rPr>
                <w:rFonts w:ascii="Times New Roman" w:hAnsi="Times New Roman" w:cs="Times New Roman"/>
              </w:rPr>
            </w:pPr>
            <w:r w:rsidRPr="003653C4">
              <w:rPr>
                <w:rFonts w:ascii="Times New Roman" w:hAnsi="Times New Roman" w:cs="Times New Roman"/>
              </w:rPr>
              <w:t>ANIMAL PHYSIOLGY</w:t>
            </w:r>
          </w:p>
        </w:tc>
        <w:tc>
          <w:tcPr>
            <w:tcW w:w="6570" w:type="dxa"/>
            <w:tcBorders>
              <w:top w:val="single" w:sz="4" w:space="0" w:color="auto"/>
              <w:bottom w:val="single" w:sz="4" w:space="0" w:color="auto"/>
            </w:tcBorders>
          </w:tcPr>
          <w:p w:rsidR="003653C4" w:rsidRPr="003653C4" w:rsidRDefault="003653C4" w:rsidP="003653C4">
            <w:pPr>
              <w:autoSpaceDE w:val="0"/>
              <w:autoSpaceDN w:val="0"/>
              <w:adjustRightInd w:val="0"/>
              <w:ind w:hanging="180"/>
              <w:rPr>
                <w:rFonts w:ascii="Times New Roman" w:hAnsi="Times New Roman" w:cs="Times New Roman"/>
                <w:sz w:val="23"/>
                <w:szCs w:val="23"/>
              </w:rPr>
            </w:pPr>
            <w:r w:rsidRPr="003653C4">
              <w:rPr>
                <w:rFonts w:ascii="Times New Roman" w:hAnsi="Times New Roman" w:cs="Times New Roman"/>
                <w:sz w:val="23"/>
                <w:szCs w:val="23"/>
              </w:rPr>
              <w:t>The students will to be able to know basic human physiology and correlate with histological structures, Understand how animals maintain an internal homeostatic state in response to changes in their external environment and</w:t>
            </w:r>
          </w:p>
        </w:tc>
      </w:tr>
      <w:tr w:rsidR="003653C4" w:rsidRPr="009F769B" w:rsidTr="003653C4">
        <w:trPr>
          <w:trHeight w:val="285"/>
        </w:trPr>
        <w:tc>
          <w:tcPr>
            <w:tcW w:w="1188" w:type="dxa"/>
            <w:vMerge/>
          </w:tcPr>
          <w:p w:rsidR="003653C4" w:rsidRPr="003653C4" w:rsidRDefault="003653C4" w:rsidP="003653C4">
            <w:pPr>
              <w:ind w:hanging="180"/>
              <w:jc w:val="center"/>
              <w:rPr>
                <w:rFonts w:ascii="Times New Roman" w:hAnsi="Times New Roman" w:cs="Times New Roman"/>
                <w:b/>
                <w:bCs/>
                <w:szCs w:val="22"/>
              </w:rPr>
            </w:pPr>
          </w:p>
        </w:tc>
        <w:tc>
          <w:tcPr>
            <w:tcW w:w="1080" w:type="dxa"/>
            <w:vMerge w:val="restart"/>
            <w:tcBorders>
              <w:top w:val="single" w:sz="4" w:space="0" w:color="auto"/>
              <w:right w:val="single" w:sz="4" w:space="0" w:color="auto"/>
            </w:tcBorders>
          </w:tcPr>
          <w:p w:rsidR="003653C4" w:rsidRPr="003653C4" w:rsidRDefault="003653C4" w:rsidP="003653C4">
            <w:pPr>
              <w:ind w:hanging="180"/>
              <w:jc w:val="center"/>
              <w:rPr>
                <w:rFonts w:ascii="Times New Roman" w:hAnsi="Times New Roman" w:cs="Times New Roman"/>
                <w:szCs w:val="22"/>
              </w:rPr>
            </w:pPr>
          </w:p>
          <w:p w:rsidR="003653C4" w:rsidRPr="003653C4" w:rsidRDefault="003653C4" w:rsidP="003653C4">
            <w:pPr>
              <w:ind w:hanging="180"/>
              <w:jc w:val="center"/>
              <w:rPr>
                <w:rFonts w:ascii="Times New Roman" w:hAnsi="Times New Roman" w:cs="Times New Roman"/>
                <w:szCs w:val="22"/>
              </w:rPr>
            </w:pPr>
            <w:proofErr w:type="spellStart"/>
            <w:r w:rsidRPr="003653C4">
              <w:rPr>
                <w:rFonts w:ascii="Times New Roman" w:hAnsi="Times New Roman" w:cs="Times New Roman"/>
                <w:b/>
                <w:bCs/>
                <w:sz w:val="24"/>
                <w:szCs w:val="24"/>
              </w:rPr>
              <w:t>Sem</w:t>
            </w:r>
            <w:proofErr w:type="spellEnd"/>
            <w:r w:rsidRPr="003653C4">
              <w:rPr>
                <w:rFonts w:ascii="Times New Roman" w:hAnsi="Times New Roman" w:cs="Times New Roman"/>
                <w:b/>
                <w:bCs/>
                <w:sz w:val="24"/>
                <w:szCs w:val="24"/>
              </w:rPr>
              <w:t>-IV</w:t>
            </w:r>
          </w:p>
        </w:tc>
        <w:tc>
          <w:tcPr>
            <w:tcW w:w="2790" w:type="dxa"/>
            <w:tcBorders>
              <w:top w:val="single" w:sz="4" w:space="0" w:color="auto"/>
              <w:left w:val="single" w:sz="4" w:space="0" w:color="auto"/>
              <w:bottom w:val="single" w:sz="4" w:space="0" w:color="auto"/>
            </w:tcBorders>
          </w:tcPr>
          <w:p w:rsidR="003653C4" w:rsidRPr="003653C4" w:rsidRDefault="003653C4" w:rsidP="003653C4">
            <w:pPr>
              <w:ind w:hanging="180"/>
              <w:jc w:val="center"/>
              <w:rPr>
                <w:rFonts w:ascii="Times New Roman" w:hAnsi="Times New Roman" w:cs="Times New Roman"/>
              </w:rPr>
            </w:pPr>
            <w:r w:rsidRPr="003653C4">
              <w:rPr>
                <w:rFonts w:ascii="Times New Roman" w:hAnsi="Times New Roman" w:cs="Times New Roman"/>
              </w:rPr>
              <w:t>BSCZOO0407</w:t>
            </w:r>
          </w:p>
          <w:p w:rsidR="003653C4" w:rsidRPr="003653C4" w:rsidRDefault="003653C4" w:rsidP="003653C4">
            <w:pPr>
              <w:ind w:hanging="180"/>
              <w:jc w:val="center"/>
              <w:rPr>
                <w:rFonts w:ascii="Times New Roman" w:hAnsi="Times New Roman" w:cs="Times New Roman"/>
                <w:szCs w:val="22"/>
              </w:rPr>
            </w:pPr>
            <w:r w:rsidRPr="003653C4">
              <w:rPr>
                <w:rFonts w:ascii="Times New Roman" w:hAnsi="Times New Roman" w:cs="Times New Roman"/>
              </w:rPr>
              <w:t>CYTGENETICS</w:t>
            </w:r>
          </w:p>
        </w:tc>
        <w:tc>
          <w:tcPr>
            <w:tcW w:w="6570" w:type="dxa"/>
            <w:tcBorders>
              <w:top w:val="single" w:sz="4" w:space="0" w:color="auto"/>
              <w:bottom w:val="single" w:sz="4" w:space="0" w:color="auto"/>
            </w:tcBorders>
          </w:tcPr>
          <w:p w:rsidR="003653C4" w:rsidRPr="003653C4" w:rsidRDefault="003653C4" w:rsidP="003653C4">
            <w:pPr>
              <w:autoSpaceDE w:val="0"/>
              <w:autoSpaceDN w:val="0"/>
              <w:adjustRightInd w:val="0"/>
              <w:ind w:hanging="180"/>
              <w:rPr>
                <w:rFonts w:ascii="Times New Roman" w:hAnsi="Times New Roman" w:cs="Times New Roman"/>
                <w:sz w:val="23"/>
                <w:szCs w:val="23"/>
              </w:rPr>
            </w:pPr>
            <w:r w:rsidRPr="003653C4">
              <w:rPr>
                <w:rFonts w:ascii="Times New Roman" w:hAnsi="Times New Roman" w:cs="Times New Roman"/>
                <w:sz w:val="23"/>
                <w:szCs w:val="23"/>
              </w:rPr>
              <w:t xml:space="preserve">The students will to be able to have a deeper understanding of the varied branches of the biological sciences like microbiology, evolutionary biology, genomics and </w:t>
            </w:r>
            <w:proofErr w:type="spellStart"/>
            <w:r w:rsidRPr="003653C4">
              <w:rPr>
                <w:rFonts w:ascii="Times New Roman" w:hAnsi="Times New Roman" w:cs="Times New Roman"/>
                <w:sz w:val="23"/>
                <w:szCs w:val="23"/>
              </w:rPr>
              <w:t>metagenomics</w:t>
            </w:r>
            <w:proofErr w:type="spellEnd"/>
            <w:r w:rsidRPr="003653C4">
              <w:rPr>
                <w:rFonts w:ascii="Times New Roman" w:hAnsi="Times New Roman" w:cs="Times New Roman"/>
                <w:sz w:val="23"/>
                <w:szCs w:val="23"/>
              </w:rPr>
              <w:t xml:space="preserve"> and gain knowledge of the basic principles of inheritance.</w:t>
            </w:r>
          </w:p>
        </w:tc>
      </w:tr>
      <w:tr w:rsidR="003653C4" w:rsidRPr="009F769B" w:rsidTr="003653C4">
        <w:trPr>
          <w:trHeight w:val="237"/>
        </w:trPr>
        <w:tc>
          <w:tcPr>
            <w:tcW w:w="1188" w:type="dxa"/>
            <w:vMerge/>
          </w:tcPr>
          <w:p w:rsidR="003653C4" w:rsidRPr="003653C4" w:rsidRDefault="003653C4" w:rsidP="003653C4">
            <w:pPr>
              <w:ind w:hanging="180"/>
              <w:jc w:val="center"/>
              <w:rPr>
                <w:rFonts w:ascii="Times New Roman" w:hAnsi="Times New Roman" w:cs="Times New Roman"/>
                <w:b/>
                <w:bCs/>
                <w:szCs w:val="22"/>
              </w:rPr>
            </w:pPr>
          </w:p>
        </w:tc>
        <w:tc>
          <w:tcPr>
            <w:tcW w:w="1080" w:type="dxa"/>
            <w:vMerge/>
            <w:tcBorders>
              <w:right w:val="single" w:sz="4" w:space="0" w:color="auto"/>
            </w:tcBorders>
          </w:tcPr>
          <w:p w:rsidR="003653C4" w:rsidRPr="003653C4" w:rsidRDefault="003653C4" w:rsidP="003653C4">
            <w:pPr>
              <w:ind w:hanging="180"/>
              <w:jc w:val="center"/>
              <w:rPr>
                <w:rFonts w:ascii="Times New Roman" w:hAnsi="Times New Roman" w:cs="Times New Roman"/>
                <w:szCs w:val="22"/>
              </w:rPr>
            </w:pPr>
          </w:p>
        </w:tc>
        <w:tc>
          <w:tcPr>
            <w:tcW w:w="2790" w:type="dxa"/>
            <w:tcBorders>
              <w:top w:val="single" w:sz="4" w:space="0" w:color="auto"/>
              <w:left w:val="single" w:sz="4" w:space="0" w:color="auto"/>
            </w:tcBorders>
          </w:tcPr>
          <w:p w:rsidR="003653C4" w:rsidRPr="003653C4" w:rsidRDefault="003653C4" w:rsidP="003653C4">
            <w:pPr>
              <w:ind w:hanging="180"/>
              <w:jc w:val="center"/>
              <w:rPr>
                <w:rFonts w:ascii="Times New Roman" w:hAnsi="Times New Roman" w:cs="Times New Roman"/>
              </w:rPr>
            </w:pPr>
            <w:r w:rsidRPr="003653C4">
              <w:rPr>
                <w:rFonts w:ascii="Times New Roman" w:hAnsi="Times New Roman" w:cs="Times New Roman"/>
              </w:rPr>
              <w:t>BSCZOO0408</w:t>
            </w:r>
          </w:p>
          <w:p w:rsidR="003653C4" w:rsidRPr="003653C4" w:rsidRDefault="003653C4" w:rsidP="003653C4">
            <w:pPr>
              <w:ind w:hanging="180"/>
              <w:jc w:val="center"/>
              <w:rPr>
                <w:rFonts w:ascii="Times New Roman" w:hAnsi="Times New Roman" w:cs="Times New Roman"/>
              </w:rPr>
            </w:pPr>
            <w:r w:rsidRPr="003653C4">
              <w:rPr>
                <w:rFonts w:ascii="Times New Roman" w:hAnsi="Times New Roman" w:cs="Times New Roman"/>
              </w:rPr>
              <w:t>EVOLUTION BIOLOGY</w:t>
            </w:r>
          </w:p>
        </w:tc>
        <w:tc>
          <w:tcPr>
            <w:tcW w:w="6570" w:type="dxa"/>
            <w:tcBorders>
              <w:top w:val="single" w:sz="4" w:space="0" w:color="auto"/>
            </w:tcBorders>
          </w:tcPr>
          <w:p w:rsidR="003653C4" w:rsidRPr="003653C4" w:rsidRDefault="003653C4" w:rsidP="003653C4">
            <w:pPr>
              <w:autoSpaceDE w:val="0"/>
              <w:autoSpaceDN w:val="0"/>
              <w:adjustRightInd w:val="0"/>
              <w:ind w:hanging="180"/>
              <w:rPr>
                <w:rFonts w:ascii="Times New Roman" w:hAnsi="Times New Roman" w:cs="Times New Roman"/>
                <w:sz w:val="23"/>
                <w:szCs w:val="23"/>
              </w:rPr>
            </w:pPr>
            <w:r w:rsidRPr="003653C4">
              <w:rPr>
                <w:rFonts w:ascii="Times New Roman" w:hAnsi="Times New Roman" w:cs="Times New Roman"/>
                <w:sz w:val="23"/>
                <w:szCs w:val="23"/>
              </w:rPr>
              <w:t>The students will to be able to gain knowledge about the relationship of the evolution of various species and the environment they live in. Get motivated to work towards mitigating climate change so that well adapted species do not face extinction as a result of sudden drastic changes in environment.</w:t>
            </w:r>
          </w:p>
          <w:p w:rsidR="003653C4" w:rsidRPr="003653C4" w:rsidRDefault="003653C4" w:rsidP="003653C4">
            <w:pPr>
              <w:ind w:hanging="180"/>
              <w:rPr>
                <w:rFonts w:ascii="Times New Roman" w:hAnsi="Times New Roman" w:cs="Times New Roman"/>
                <w:sz w:val="24"/>
                <w:szCs w:val="24"/>
              </w:rPr>
            </w:pPr>
            <w:r w:rsidRPr="003653C4">
              <w:rPr>
                <w:rFonts w:ascii="Times New Roman" w:hAnsi="Times New Roman" w:cs="Times New Roman"/>
                <w:sz w:val="23"/>
                <w:szCs w:val="23"/>
              </w:rPr>
              <w:t>Use knowledge gained from study of variations, genetic drift to ensure that conservation efforts for small threatened populations are focused in right direction. Predict the practical implication of various evolutionary forces acting on the human population in the field of human health, agriculture and wildlife conservation.</w:t>
            </w:r>
          </w:p>
        </w:tc>
      </w:tr>
      <w:tr w:rsidR="003653C4" w:rsidRPr="009F769B" w:rsidTr="003653C4">
        <w:trPr>
          <w:trHeight w:val="1058"/>
        </w:trPr>
        <w:tc>
          <w:tcPr>
            <w:tcW w:w="1188" w:type="dxa"/>
            <w:vMerge w:val="restart"/>
          </w:tcPr>
          <w:p w:rsidR="003653C4" w:rsidRPr="003653C4" w:rsidRDefault="003653C4" w:rsidP="003653C4">
            <w:pPr>
              <w:ind w:hanging="180"/>
              <w:jc w:val="center"/>
              <w:rPr>
                <w:rFonts w:ascii="Times New Roman" w:hAnsi="Times New Roman" w:cs="Times New Roman"/>
                <w:b/>
                <w:bCs/>
                <w:sz w:val="24"/>
                <w:szCs w:val="24"/>
              </w:rPr>
            </w:pPr>
          </w:p>
          <w:p w:rsidR="003653C4" w:rsidRPr="003653C4" w:rsidRDefault="003653C4" w:rsidP="003653C4">
            <w:pPr>
              <w:ind w:hanging="180"/>
              <w:jc w:val="center"/>
              <w:rPr>
                <w:rFonts w:ascii="Times New Roman" w:hAnsi="Times New Roman" w:cs="Times New Roman"/>
                <w:b/>
                <w:bCs/>
                <w:sz w:val="24"/>
                <w:szCs w:val="24"/>
              </w:rPr>
            </w:pPr>
            <w:proofErr w:type="spellStart"/>
            <w:r w:rsidRPr="003653C4">
              <w:rPr>
                <w:rFonts w:ascii="Times New Roman" w:hAnsi="Times New Roman" w:cs="Times New Roman"/>
                <w:b/>
                <w:bCs/>
                <w:sz w:val="24"/>
                <w:szCs w:val="24"/>
              </w:rPr>
              <w:t>BSc</w:t>
            </w:r>
            <w:proofErr w:type="spellEnd"/>
            <w:r w:rsidRPr="003653C4">
              <w:rPr>
                <w:rFonts w:ascii="Times New Roman" w:hAnsi="Times New Roman" w:cs="Times New Roman"/>
                <w:b/>
                <w:bCs/>
                <w:sz w:val="24"/>
                <w:szCs w:val="24"/>
              </w:rPr>
              <w:t>. I</w:t>
            </w:r>
          </w:p>
          <w:p w:rsidR="003653C4" w:rsidRPr="003653C4" w:rsidRDefault="003653C4" w:rsidP="003653C4">
            <w:pPr>
              <w:ind w:hanging="180"/>
              <w:jc w:val="center"/>
              <w:rPr>
                <w:rFonts w:ascii="Times New Roman" w:hAnsi="Times New Roman" w:cs="Times New Roman"/>
                <w:b/>
                <w:bCs/>
                <w:szCs w:val="22"/>
              </w:rPr>
            </w:pPr>
          </w:p>
        </w:tc>
        <w:tc>
          <w:tcPr>
            <w:tcW w:w="1080" w:type="dxa"/>
            <w:tcBorders>
              <w:right w:val="single" w:sz="4" w:space="0" w:color="auto"/>
            </w:tcBorders>
          </w:tcPr>
          <w:p w:rsidR="003653C4" w:rsidRPr="003653C4" w:rsidRDefault="003653C4" w:rsidP="003653C4">
            <w:pPr>
              <w:ind w:hanging="180"/>
              <w:jc w:val="center"/>
              <w:rPr>
                <w:rFonts w:ascii="Times New Roman" w:hAnsi="Times New Roman" w:cs="Times New Roman"/>
                <w:szCs w:val="22"/>
              </w:rPr>
            </w:pPr>
          </w:p>
          <w:p w:rsidR="003653C4" w:rsidRPr="003653C4" w:rsidRDefault="003653C4" w:rsidP="003653C4">
            <w:pPr>
              <w:ind w:hanging="180"/>
              <w:jc w:val="center"/>
              <w:rPr>
                <w:rFonts w:ascii="Times New Roman" w:hAnsi="Times New Roman" w:cs="Times New Roman"/>
                <w:szCs w:val="22"/>
              </w:rPr>
            </w:pPr>
            <w:proofErr w:type="spellStart"/>
            <w:r w:rsidRPr="003653C4">
              <w:rPr>
                <w:rFonts w:ascii="Times New Roman" w:hAnsi="Times New Roman" w:cs="Times New Roman"/>
                <w:b/>
                <w:bCs/>
                <w:sz w:val="24"/>
                <w:szCs w:val="24"/>
              </w:rPr>
              <w:t>Sem</w:t>
            </w:r>
            <w:proofErr w:type="spellEnd"/>
            <w:r w:rsidRPr="003653C4">
              <w:rPr>
                <w:rFonts w:ascii="Times New Roman" w:hAnsi="Times New Roman" w:cs="Times New Roman"/>
                <w:b/>
                <w:bCs/>
                <w:sz w:val="24"/>
                <w:szCs w:val="24"/>
              </w:rPr>
              <w:t>-I</w:t>
            </w:r>
          </w:p>
        </w:tc>
        <w:tc>
          <w:tcPr>
            <w:tcW w:w="2790" w:type="dxa"/>
            <w:tcBorders>
              <w:left w:val="single" w:sz="4" w:space="0" w:color="auto"/>
            </w:tcBorders>
          </w:tcPr>
          <w:p w:rsidR="003653C4" w:rsidRPr="003653C4" w:rsidRDefault="003653C4" w:rsidP="003653C4">
            <w:pPr>
              <w:ind w:hanging="180"/>
              <w:jc w:val="center"/>
              <w:rPr>
                <w:rFonts w:ascii="Times New Roman" w:hAnsi="Times New Roman" w:cs="Times New Roman"/>
              </w:rPr>
            </w:pPr>
            <w:r w:rsidRPr="003653C4">
              <w:rPr>
                <w:rFonts w:ascii="Times New Roman" w:hAnsi="Times New Roman" w:cs="Times New Roman"/>
              </w:rPr>
              <w:t>BSCZOO0101</w:t>
            </w:r>
          </w:p>
          <w:p w:rsidR="003653C4" w:rsidRPr="003653C4" w:rsidRDefault="003653C4" w:rsidP="003653C4">
            <w:pPr>
              <w:ind w:hanging="180"/>
              <w:jc w:val="center"/>
              <w:rPr>
                <w:rFonts w:ascii="Times New Roman" w:hAnsi="Times New Roman" w:cs="Times New Roman"/>
                <w:szCs w:val="22"/>
              </w:rPr>
            </w:pPr>
            <w:r w:rsidRPr="003653C4">
              <w:rPr>
                <w:rFonts w:ascii="Times New Roman" w:hAnsi="Times New Roman" w:cs="Times New Roman"/>
              </w:rPr>
              <w:t>INVERTEBRATES-I</w:t>
            </w:r>
          </w:p>
          <w:p w:rsidR="003653C4" w:rsidRPr="003653C4" w:rsidRDefault="003653C4" w:rsidP="003653C4">
            <w:pPr>
              <w:ind w:hanging="180"/>
              <w:jc w:val="center"/>
              <w:rPr>
                <w:rFonts w:ascii="Times New Roman" w:hAnsi="Times New Roman" w:cs="Times New Roman"/>
              </w:rPr>
            </w:pPr>
            <w:r w:rsidRPr="003653C4">
              <w:rPr>
                <w:rFonts w:ascii="Times New Roman" w:hAnsi="Times New Roman" w:cs="Times New Roman"/>
              </w:rPr>
              <w:t>BSCZOO0102</w:t>
            </w:r>
          </w:p>
          <w:p w:rsidR="003653C4" w:rsidRPr="003653C4" w:rsidRDefault="003653C4" w:rsidP="003653C4">
            <w:pPr>
              <w:ind w:hanging="180"/>
              <w:jc w:val="center"/>
              <w:rPr>
                <w:rFonts w:ascii="Times New Roman" w:hAnsi="Times New Roman" w:cs="Times New Roman"/>
              </w:rPr>
            </w:pPr>
            <w:r w:rsidRPr="003653C4">
              <w:rPr>
                <w:rFonts w:ascii="Times New Roman" w:hAnsi="Times New Roman" w:cs="Times New Roman"/>
              </w:rPr>
              <w:t>INVERTEBRATES-II</w:t>
            </w:r>
          </w:p>
          <w:p w:rsidR="003653C4" w:rsidRPr="003653C4" w:rsidRDefault="003653C4" w:rsidP="003653C4">
            <w:pPr>
              <w:ind w:hanging="180"/>
              <w:jc w:val="center"/>
              <w:rPr>
                <w:rFonts w:ascii="Times New Roman" w:hAnsi="Times New Roman" w:cs="Times New Roman"/>
                <w:szCs w:val="22"/>
              </w:rPr>
            </w:pPr>
          </w:p>
        </w:tc>
        <w:tc>
          <w:tcPr>
            <w:tcW w:w="6570" w:type="dxa"/>
          </w:tcPr>
          <w:p w:rsidR="003653C4" w:rsidRPr="003653C4" w:rsidRDefault="003653C4" w:rsidP="003653C4">
            <w:pPr>
              <w:autoSpaceDE w:val="0"/>
              <w:autoSpaceDN w:val="0"/>
              <w:adjustRightInd w:val="0"/>
              <w:ind w:hanging="180"/>
              <w:rPr>
                <w:rFonts w:ascii="Times New Roman" w:hAnsi="Times New Roman" w:cs="Times New Roman"/>
                <w:sz w:val="24"/>
                <w:szCs w:val="24"/>
              </w:rPr>
            </w:pPr>
            <w:r w:rsidRPr="003653C4">
              <w:rPr>
                <w:rFonts w:ascii="Times New Roman" w:hAnsi="Times New Roman" w:cs="Times New Roman"/>
                <w:sz w:val="23"/>
                <w:szCs w:val="23"/>
              </w:rPr>
              <w:t xml:space="preserve">The students will to be able to understand about the importance of </w:t>
            </w:r>
            <w:proofErr w:type="spellStart"/>
            <w:r w:rsidRPr="003653C4">
              <w:rPr>
                <w:rFonts w:ascii="Times New Roman" w:hAnsi="Times New Roman" w:cs="Times New Roman"/>
                <w:sz w:val="23"/>
                <w:szCs w:val="23"/>
              </w:rPr>
              <w:t>systematics</w:t>
            </w:r>
            <w:proofErr w:type="spellEnd"/>
            <w:r w:rsidRPr="003653C4">
              <w:rPr>
                <w:rFonts w:ascii="Times New Roman" w:hAnsi="Times New Roman" w:cs="Times New Roman"/>
                <w:sz w:val="23"/>
                <w:szCs w:val="23"/>
              </w:rPr>
              <w:t>, taxonomy and structural organization of animals living in diverse habitats and explore evolutionary history and relationships of different non-chordates through practical sessions, team work, group discussions, assignments and projects.</w:t>
            </w:r>
          </w:p>
        </w:tc>
      </w:tr>
      <w:tr w:rsidR="003653C4" w:rsidRPr="009F769B" w:rsidTr="003653C4">
        <w:trPr>
          <w:trHeight w:val="1322"/>
        </w:trPr>
        <w:tc>
          <w:tcPr>
            <w:tcW w:w="1188" w:type="dxa"/>
            <w:vMerge/>
          </w:tcPr>
          <w:p w:rsidR="003653C4" w:rsidRPr="003653C4" w:rsidRDefault="003653C4" w:rsidP="003653C4">
            <w:pPr>
              <w:ind w:hanging="180"/>
              <w:jc w:val="center"/>
              <w:rPr>
                <w:rFonts w:ascii="Times New Roman" w:hAnsi="Times New Roman" w:cs="Times New Roman"/>
                <w:b/>
                <w:bCs/>
                <w:szCs w:val="22"/>
              </w:rPr>
            </w:pPr>
          </w:p>
        </w:tc>
        <w:tc>
          <w:tcPr>
            <w:tcW w:w="1080" w:type="dxa"/>
            <w:tcBorders>
              <w:top w:val="single" w:sz="4" w:space="0" w:color="auto"/>
              <w:right w:val="single" w:sz="4" w:space="0" w:color="auto"/>
            </w:tcBorders>
          </w:tcPr>
          <w:p w:rsidR="003653C4" w:rsidRPr="003653C4" w:rsidRDefault="003653C4" w:rsidP="003653C4">
            <w:pPr>
              <w:ind w:hanging="180"/>
              <w:jc w:val="center"/>
              <w:rPr>
                <w:rFonts w:ascii="Times New Roman" w:hAnsi="Times New Roman" w:cs="Times New Roman"/>
                <w:szCs w:val="22"/>
              </w:rPr>
            </w:pPr>
          </w:p>
          <w:p w:rsidR="003653C4" w:rsidRPr="003653C4" w:rsidRDefault="003653C4" w:rsidP="003653C4">
            <w:pPr>
              <w:ind w:hanging="180"/>
              <w:jc w:val="center"/>
              <w:rPr>
                <w:rFonts w:ascii="Times New Roman" w:hAnsi="Times New Roman" w:cs="Times New Roman"/>
                <w:szCs w:val="22"/>
              </w:rPr>
            </w:pPr>
            <w:proofErr w:type="spellStart"/>
            <w:r w:rsidRPr="003653C4">
              <w:rPr>
                <w:rFonts w:ascii="Times New Roman" w:hAnsi="Times New Roman" w:cs="Times New Roman"/>
                <w:b/>
                <w:bCs/>
                <w:sz w:val="24"/>
                <w:szCs w:val="24"/>
              </w:rPr>
              <w:t>Sem</w:t>
            </w:r>
            <w:proofErr w:type="spellEnd"/>
            <w:r w:rsidRPr="003653C4">
              <w:rPr>
                <w:rFonts w:ascii="Times New Roman" w:hAnsi="Times New Roman" w:cs="Times New Roman"/>
                <w:b/>
                <w:bCs/>
                <w:sz w:val="24"/>
                <w:szCs w:val="24"/>
              </w:rPr>
              <w:t>-II</w:t>
            </w:r>
          </w:p>
        </w:tc>
        <w:tc>
          <w:tcPr>
            <w:tcW w:w="2790" w:type="dxa"/>
            <w:tcBorders>
              <w:top w:val="single" w:sz="4" w:space="0" w:color="auto"/>
              <w:left w:val="single" w:sz="4" w:space="0" w:color="auto"/>
            </w:tcBorders>
          </w:tcPr>
          <w:p w:rsidR="003653C4" w:rsidRPr="003653C4" w:rsidRDefault="003653C4" w:rsidP="003653C4">
            <w:pPr>
              <w:ind w:hanging="180"/>
              <w:jc w:val="center"/>
              <w:rPr>
                <w:rFonts w:ascii="Times New Roman" w:hAnsi="Times New Roman" w:cs="Times New Roman"/>
              </w:rPr>
            </w:pPr>
            <w:r w:rsidRPr="003653C4">
              <w:rPr>
                <w:rFonts w:ascii="Times New Roman" w:hAnsi="Times New Roman" w:cs="Times New Roman"/>
              </w:rPr>
              <w:t>BSCZOO0203</w:t>
            </w:r>
          </w:p>
          <w:p w:rsidR="003653C4" w:rsidRPr="003653C4" w:rsidRDefault="003653C4" w:rsidP="003653C4">
            <w:pPr>
              <w:ind w:hanging="180"/>
              <w:jc w:val="center"/>
              <w:rPr>
                <w:rFonts w:ascii="Times New Roman" w:hAnsi="Times New Roman" w:cs="Times New Roman"/>
                <w:szCs w:val="22"/>
              </w:rPr>
            </w:pPr>
            <w:r w:rsidRPr="003653C4">
              <w:rPr>
                <w:rFonts w:ascii="Times New Roman" w:hAnsi="Times New Roman" w:cs="Times New Roman"/>
              </w:rPr>
              <w:t>BIOLOGY OF CHORDATES-I</w:t>
            </w:r>
          </w:p>
          <w:p w:rsidR="003653C4" w:rsidRPr="003653C4" w:rsidRDefault="003653C4" w:rsidP="003653C4">
            <w:pPr>
              <w:ind w:hanging="180"/>
              <w:jc w:val="center"/>
              <w:rPr>
                <w:rFonts w:ascii="Times New Roman" w:hAnsi="Times New Roman" w:cs="Times New Roman"/>
              </w:rPr>
            </w:pPr>
            <w:r w:rsidRPr="003653C4">
              <w:rPr>
                <w:rFonts w:ascii="Times New Roman" w:hAnsi="Times New Roman" w:cs="Times New Roman"/>
              </w:rPr>
              <w:t>BSCZOO0204</w:t>
            </w:r>
          </w:p>
          <w:p w:rsidR="003653C4" w:rsidRPr="003653C4" w:rsidRDefault="003653C4" w:rsidP="003653C4">
            <w:pPr>
              <w:ind w:hanging="180"/>
              <w:jc w:val="center"/>
              <w:rPr>
                <w:rFonts w:ascii="Times New Roman" w:hAnsi="Times New Roman" w:cs="Times New Roman"/>
                <w:szCs w:val="22"/>
              </w:rPr>
            </w:pPr>
            <w:r w:rsidRPr="003653C4">
              <w:rPr>
                <w:rFonts w:ascii="Times New Roman" w:hAnsi="Times New Roman" w:cs="Times New Roman"/>
              </w:rPr>
              <w:t>BIOLOGY OF CHORDATES-II</w:t>
            </w:r>
          </w:p>
          <w:p w:rsidR="003653C4" w:rsidRPr="003653C4" w:rsidRDefault="003653C4" w:rsidP="003653C4">
            <w:pPr>
              <w:ind w:hanging="180"/>
              <w:jc w:val="center"/>
              <w:rPr>
                <w:rFonts w:ascii="Times New Roman" w:hAnsi="Times New Roman" w:cs="Times New Roman"/>
                <w:szCs w:val="22"/>
              </w:rPr>
            </w:pPr>
          </w:p>
        </w:tc>
        <w:tc>
          <w:tcPr>
            <w:tcW w:w="6570" w:type="dxa"/>
            <w:tcBorders>
              <w:top w:val="single" w:sz="4" w:space="0" w:color="auto"/>
            </w:tcBorders>
          </w:tcPr>
          <w:p w:rsidR="003653C4" w:rsidRPr="003653C4" w:rsidRDefault="003653C4" w:rsidP="003653C4">
            <w:pPr>
              <w:autoSpaceDE w:val="0"/>
              <w:autoSpaceDN w:val="0"/>
              <w:adjustRightInd w:val="0"/>
              <w:ind w:hanging="180"/>
              <w:rPr>
                <w:rFonts w:ascii="Times New Roman" w:hAnsi="Times New Roman" w:cs="Times New Roman"/>
                <w:sz w:val="23"/>
                <w:szCs w:val="23"/>
              </w:rPr>
            </w:pPr>
            <w:r w:rsidRPr="003653C4">
              <w:rPr>
                <w:rFonts w:ascii="Times New Roman" w:hAnsi="Times New Roman" w:cs="Times New Roman"/>
                <w:sz w:val="23"/>
                <w:szCs w:val="23"/>
              </w:rPr>
              <w:t xml:space="preserve">The students will to be able to understand about the importance of </w:t>
            </w:r>
            <w:proofErr w:type="spellStart"/>
            <w:r w:rsidRPr="003653C4">
              <w:rPr>
                <w:rFonts w:ascii="Times New Roman" w:hAnsi="Times New Roman" w:cs="Times New Roman"/>
                <w:sz w:val="23"/>
                <w:szCs w:val="23"/>
              </w:rPr>
              <w:t>systematics</w:t>
            </w:r>
            <w:proofErr w:type="spellEnd"/>
            <w:r w:rsidRPr="003653C4">
              <w:rPr>
                <w:rFonts w:ascii="Times New Roman" w:hAnsi="Times New Roman" w:cs="Times New Roman"/>
                <w:sz w:val="23"/>
                <w:szCs w:val="23"/>
              </w:rPr>
              <w:t>, taxonomy and structural organization of animals living in diverse habitats and explore evolutionary history and relationships of different chordates, through practical sessions, team work, group discussions, assignments and projects.</w:t>
            </w:r>
          </w:p>
          <w:p w:rsidR="003653C4" w:rsidRPr="003653C4" w:rsidRDefault="003653C4" w:rsidP="003653C4">
            <w:pPr>
              <w:autoSpaceDE w:val="0"/>
              <w:autoSpaceDN w:val="0"/>
              <w:adjustRightInd w:val="0"/>
              <w:ind w:hanging="180"/>
              <w:rPr>
                <w:rFonts w:ascii="Times New Roman" w:hAnsi="Times New Roman" w:cs="Times New Roman"/>
                <w:sz w:val="23"/>
                <w:szCs w:val="23"/>
              </w:rPr>
            </w:pPr>
            <w:r w:rsidRPr="003653C4">
              <w:rPr>
                <w:rFonts w:ascii="Times New Roman" w:hAnsi="Times New Roman" w:cs="Times New Roman"/>
                <w:sz w:val="23"/>
                <w:szCs w:val="23"/>
              </w:rPr>
              <w:t>Comprehend the circulatory, nervous and skeletal system of chordates.</w:t>
            </w:r>
          </w:p>
        </w:tc>
      </w:tr>
    </w:tbl>
    <w:p w:rsidR="00400338" w:rsidRDefault="00400338" w:rsidP="003653C4">
      <w:pPr>
        <w:ind w:hanging="180"/>
        <w:jc w:val="both"/>
        <w:rPr>
          <w:rFonts w:ascii="Times New Roman" w:hAnsi="Times New Roman" w:cs="Times New Roman"/>
          <w:b/>
          <w:bCs/>
          <w:color w:val="000000" w:themeColor="text1"/>
          <w:sz w:val="24"/>
          <w:szCs w:val="24"/>
        </w:rPr>
      </w:pPr>
    </w:p>
    <w:p w:rsidR="00400338" w:rsidRDefault="00400338" w:rsidP="00400338">
      <w:pPr>
        <w:jc w:val="both"/>
        <w:rPr>
          <w:rFonts w:ascii="Times New Roman" w:hAnsi="Times New Roman" w:cs="Times New Roman"/>
          <w:b/>
          <w:bCs/>
          <w:color w:val="000000" w:themeColor="text1"/>
          <w:sz w:val="24"/>
          <w:szCs w:val="24"/>
        </w:rPr>
      </w:pPr>
    </w:p>
    <w:p w:rsidR="00400338" w:rsidRDefault="00400338" w:rsidP="00400338">
      <w:pPr>
        <w:jc w:val="both"/>
        <w:rPr>
          <w:rFonts w:ascii="Times New Roman" w:hAnsi="Times New Roman" w:cs="Times New Roman"/>
          <w:b/>
          <w:bCs/>
          <w:color w:val="000000" w:themeColor="text1"/>
          <w:sz w:val="24"/>
          <w:szCs w:val="24"/>
        </w:rPr>
      </w:pPr>
    </w:p>
    <w:p w:rsidR="00400338" w:rsidRDefault="00400338" w:rsidP="00400338">
      <w:pPr>
        <w:jc w:val="both"/>
        <w:rPr>
          <w:rFonts w:ascii="Times New Roman" w:hAnsi="Times New Roman" w:cs="Times New Roman"/>
          <w:b/>
          <w:bCs/>
          <w:color w:val="000000" w:themeColor="text1"/>
          <w:sz w:val="24"/>
          <w:szCs w:val="24"/>
        </w:rPr>
      </w:pPr>
    </w:p>
    <w:p w:rsidR="00400338" w:rsidRDefault="00400338" w:rsidP="00400338"/>
    <w:p w:rsidR="00B04B21" w:rsidRDefault="00B04B21"/>
    <w:sectPr w:rsidR="00B04B21" w:rsidSect="00E769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00730"/>
    <w:multiLevelType w:val="hybridMultilevel"/>
    <w:tmpl w:val="BB4036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5048F9"/>
    <w:multiLevelType w:val="hybridMultilevel"/>
    <w:tmpl w:val="8548A396"/>
    <w:lvl w:ilvl="0" w:tplc="04090011">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
    <w:nsid w:val="31FA1037"/>
    <w:multiLevelType w:val="hybridMultilevel"/>
    <w:tmpl w:val="813E86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17238B"/>
    <w:multiLevelType w:val="hybridMultilevel"/>
    <w:tmpl w:val="8CB8EC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5777E6"/>
    <w:multiLevelType w:val="hybridMultilevel"/>
    <w:tmpl w:val="210069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996647"/>
    <w:multiLevelType w:val="hybridMultilevel"/>
    <w:tmpl w:val="F3BAD1F8"/>
    <w:lvl w:ilvl="0" w:tplc="B6EAC644">
      <w:numFmt w:val="bullet"/>
      <w:lvlText w:val=""/>
      <w:lvlJc w:val="left"/>
      <w:pPr>
        <w:ind w:left="1540" w:hanging="360"/>
      </w:pPr>
      <w:rPr>
        <w:rFonts w:ascii="Symbol" w:eastAsia="Symbol" w:hAnsi="Symbol" w:cs="Symbol" w:hint="default"/>
        <w:w w:val="100"/>
        <w:sz w:val="22"/>
        <w:szCs w:val="22"/>
        <w:lang w:val="en-US" w:eastAsia="en-US" w:bidi="ar-SA"/>
      </w:rPr>
    </w:lvl>
    <w:lvl w:ilvl="1" w:tplc="B55AEDA0">
      <w:numFmt w:val="bullet"/>
      <w:lvlText w:val="•"/>
      <w:lvlJc w:val="left"/>
      <w:pPr>
        <w:ind w:left="2344" w:hanging="360"/>
      </w:pPr>
      <w:rPr>
        <w:rFonts w:hint="default"/>
        <w:lang w:val="en-US" w:eastAsia="en-US" w:bidi="ar-SA"/>
      </w:rPr>
    </w:lvl>
    <w:lvl w:ilvl="2" w:tplc="D12AF548">
      <w:numFmt w:val="bullet"/>
      <w:lvlText w:val="•"/>
      <w:lvlJc w:val="left"/>
      <w:pPr>
        <w:ind w:left="3148" w:hanging="360"/>
      </w:pPr>
      <w:rPr>
        <w:rFonts w:hint="default"/>
        <w:lang w:val="en-US" w:eastAsia="en-US" w:bidi="ar-SA"/>
      </w:rPr>
    </w:lvl>
    <w:lvl w:ilvl="3" w:tplc="883CCCCA">
      <w:numFmt w:val="bullet"/>
      <w:lvlText w:val="•"/>
      <w:lvlJc w:val="left"/>
      <w:pPr>
        <w:ind w:left="3952" w:hanging="360"/>
      </w:pPr>
      <w:rPr>
        <w:rFonts w:hint="default"/>
        <w:lang w:val="en-US" w:eastAsia="en-US" w:bidi="ar-SA"/>
      </w:rPr>
    </w:lvl>
    <w:lvl w:ilvl="4" w:tplc="ED34AC32">
      <w:numFmt w:val="bullet"/>
      <w:lvlText w:val="•"/>
      <w:lvlJc w:val="left"/>
      <w:pPr>
        <w:ind w:left="4756" w:hanging="360"/>
      </w:pPr>
      <w:rPr>
        <w:rFonts w:hint="default"/>
        <w:lang w:val="en-US" w:eastAsia="en-US" w:bidi="ar-SA"/>
      </w:rPr>
    </w:lvl>
    <w:lvl w:ilvl="5" w:tplc="6FCEC0BA">
      <w:numFmt w:val="bullet"/>
      <w:lvlText w:val="•"/>
      <w:lvlJc w:val="left"/>
      <w:pPr>
        <w:ind w:left="5560" w:hanging="360"/>
      </w:pPr>
      <w:rPr>
        <w:rFonts w:hint="default"/>
        <w:lang w:val="en-US" w:eastAsia="en-US" w:bidi="ar-SA"/>
      </w:rPr>
    </w:lvl>
    <w:lvl w:ilvl="6" w:tplc="168A0FA4">
      <w:numFmt w:val="bullet"/>
      <w:lvlText w:val="•"/>
      <w:lvlJc w:val="left"/>
      <w:pPr>
        <w:ind w:left="6364" w:hanging="360"/>
      </w:pPr>
      <w:rPr>
        <w:rFonts w:hint="default"/>
        <w:lang w:val="en-US" w:eastAsia="en-US" w:bidi="ar-SA"/>
      </w:rPr>
    </w:lvl>
    <w:lvl w:ilvl="7" w:tplc="485C737E">
      <w:numFmt w:val="bullet"/>
      <w:lvlText w:val="•"/>
      <w:lvlJc w:val="left"/>
      <w:pPr>
        <w:ind w:left="7168" w:hanging="360"/>
      </w:pPr>
      <w:rPr>
        <w:rFonts w:hint="default"/>
        <w:lang w:val="en-US" w:eastAsia="en-US" w:bidi="ar-SA"/>
      </w:rPr>
    </w:lvl>
    <w:lvl w:ilvl="8" w:tplc="1B8C29BC">
      <w:numFmt w:val="bullet"/>
      <w:lvlText w:val="•"/>
      <w:lvlJc w:val="left"/>
      <w:pPr>
        <w:ind w:left="7972" w:hanging="360"/>
      </w:pPr>
      <w:rPr>
        <w:rFonts w:hint="default"/>
        <w:lang w:val="en-US" w:eastAsia="en-US" w:bidi="ar-SA"/>
      </w:rPr>
    </w:lvl>
  </w:abstractNum>
  <w:abstractNum w:abstractNumId="6">
    <w:nsid w:val="52E54F9D"/>
    <w:multiLevelType w:val="hybridMultilevel"/>
    <w:tmpl w:val="ABB0EA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724B87"/>
    <w:multiLevelType w:val="hybridMultilevel"/>
    <w:tmpl w:val="A36E1E14"/>
    <w:lvl w:ilvl="0" w:tplc="04090011">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8">
    <w:nsid w:val="5A954230"/>
    <w:multiLevelType w:val="hybridMultilevel"/>
    <w:tmpl w:val="D2C2E9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07615E"/>
    <w:multiLevelType w:val="hybridMultilevel"/>
    <w:tmpl w:val="54DE5E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77744F"/>
    <w:multiLevelType w:val="hybridMultilevel"/>
    <w:tmpl w:val="8C842CF4"/>
    <w:lvl w:ilvl="0" w:tplc="04090011">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1">
    <w:nsid w:val="73AD05C5"/>
    <w:multiLevelType w:val="hybridMultilevel"/>
    <w:tmpl w:val="F118BB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3"/>
  </w:num>
  <w:num w:numId="5">
    <w:abstractNumId w:val="8"/>
  </w:num>
  <w:num w:numId="6">
    <w:abstractNumId w:val="4"/>
  </w:num>
  <w:num w:numId="7">
    <w:abstractNumId w:val="2"/>
  </w:num>
  <w:num w:numId="8">
    <w:abstractNumId w:val="1"/>
  </w:num>
  <w:num w:numId="9">
    <w:abstractNumId w:val="0"/>
  </w:num>
  <w:num w:numId="10">
    <w:abstractNumId w:val="10"/>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00338"/>
    <w:rsid w:val="003653C4"/>
    <w:rsid w:val="00400338"/>
    <w:rsid w:val="00511A17"/>
    <w:rsid w:val="006B15BF"/>
    <w:rsid w:val="00B04B21"/>
    <w:rsid w:val="00E76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74"/>
  </w:style>
  <w:style w:type="paragraph" w:styleId="Heading1">
    <w:name w:val="heading 1"/>
    <w:basedOn w:val="Normal"/>
    <w:link w:val="Heading1Char"/>
    <w:uiPriority w:val="1"/>
    <w:qFormat/>
    <w:rsid w:val="006B15BF"/>
    <w:pPr>
      <w:widowControl w:val="0"/>
      <w:autoSpaceDE w:val="0"/>
      <w:autoSpaceDN w:val="0"/>
      <w:spacing w:before="39" w:after="0" w:line="240" w:lineRule="auto"/>
      <w:ind w:left="2935"/>
      <w:jc w:val="center"/>
      <w:outlineLvl w:val="0"/>
    </w:pPr>
    <w:rPr>
      <w:rFonts w:ascii="Calibri" w:eastAsia="Calibri" w:hAnsi="Calibri" w:cs="Calibri"/>
      <w:b/>
      <w:bCs/>
      <w:sz w:val="24"/>
      <w:szCs w:val="24"/>
    </w:rPr>
  </w:style>
  <w:style w:type="paragraph" w:styleId="Heading2">
    <w:name w:val="heading 2"/>
    <w:basedOn w:val="Normal"/>
    <w:link w:val="Heading2Char"/>
    <w:uiPriority w:val="1"/>
    <w:qFormat/>
    <w:rsid w:val="006B15BF"/>
    <w:pPr>
      <w:widowControl w:val="0"/>
      <w:autoSpaceDE w:val="0"/>
      <w:autoSpaceDN w:val="0"/>
      <w:spacing w:after="0" w:line="240" w:lineRule="auto"/>
      <w:ind w:left="100"/>
      <w:outlineLvl w:val="1"/>
    </w:pPr>
    <w:rPr>
      <w:rFonts w:ascii="Calibri" w:eastAsia="Calibri" w:hAnsi="Calibri" w:cs="Calibri"/>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00338"/>
    <w:pPr>
      <w:ind w:left="720"/>
      <w:contextualSpacing/>
    </w:pPr>
  </w:style>
  <w:style w:type="table" w:styleId="TableGrid">
    <w:name w:val="Table Grid"/>
    <w:basedOn w:val="TableNormal"/>
    <w:uiPriority w:val="59"/>
    <w:rsid w:val="003653C4"/>
    <w:pPr>
      <w:spacing w:after="0" w:line="240" w:lineRule="auto"/>
    </w:pPr>
    <w:rPr>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6B15BF"/>
    <w:rPr>
      <w:rFonts w:ascii="Calibri" w:eastAsia="Calibri" w:hAnsi="Calibri" w:cs="Calibri"/>
      <w:b/>
      <w:bCs/>
      <w:sz w:val="24"/>
      <w:szCs w:val="24"/>
    </w:rPr>
  </w:style>
  <w:style w:type="character" w:customStyle="1" w:styleId="Heading2Char">
    <w:name w:val="Heading 2 Char"/>
    <w:basedOn w:val="DefaultParagraphFont"/>
    <w:link w:val="Heading2"/>
    <w:uiPriority w:val="1"/>
    <w:rsid w:val="006B15BF"/>
    <w:rPr>
      <w:rFonts w:ascii="Calibri" w:eastAsia="Calibri" w:hAnsi="Calibri" w:cs="Calibri"/>
      <w:b/>
      <w:bCs/>
      <w:u w:val="single" w:color="000000"/>
    </w:rPr>
  </w:style>
  <w:style w:type="paragraph" w:styleId="BodyText">
    <w:name w:val="Body Text"/>
    <w:basedOn w:val="Normal"/>
    <w:link w:val="BodyTextChar"/>
    <w:uiPriority w:val="1"/>
    <w:qFormat/>
    <w:rsid w:val="006B15BF"/>
    <w:pPr>
      <w:widowControl w:val="0"/>
      <w:autoSpaceDE w:val="0"/>
      <w:autoSpaceDN w:val="0"/>
      <w:spacing w:after="0" w:line="240" w:lineRule="auto"/>
      <w:ind w:left="100"/>
    </w:pPr>
    <w:rPr>
      <w:rFonts w:ascii="Calibri" w:eastAsia="Calibri" w:hAnsi="Calibri" w:cs="Calibri"/>
    </w:rPr>
  </w:style>
  <w:style w:type="character" w:customStyle="1" w:styleId="BodyTextChar">
    <w:name w:val="Body Text Char"/>
    <w:basedOn w:val="DefaultParagraphFont"/>
    <w:link w:val="BodyText"/>
    <w:uiPriority w:val="1"/>
    <w:rsid w:val="006B15BF"/>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5E16A-A179-4C44-8DB6-1C556FD79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3332</Words>
  <Characters>18997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2021-12-30T10:41:00Z</dcterms:created>
  <dcterms:modified xsi:type="dcterms:W3CDTF">2021-12-30T10:41:00Z</dcterms:modified>
</cp:coreProperties>
</file>