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E1" w:rsidRDefault="00AB6599" w:rsidP="00AB6599">
      <w:pPr>
        <w:jc w:val="both"/>
      </w:pPr>
      <w:r w:rsidRPr="00AB6599">
        <w:t>Government College Nalagarh is providing an academically challenging and intellectually stimulating environment to its learners since 1973.It beckons all with its motto of ‘</w:t>
      </w:r>
      <w:proofErr w:type="spellStart"/>
      <w:r w:rsidRPr="00AB6599">
        <w:t>Utishth</w:t>
      </w:r>
      <w:proofErr w:type="spellEnd"/>
      <w:r w:rsidRPr="00AB6599">
        <w:t xml:space="preserve"> </w:t>
      </w:r>
      <w:proofErr w:type="spellStart"/>
      <w:r w:rsidRPr="00AB6599">
        <w:t>Jagrat</w:t>
      </w:r>
      <w:proofErr w:type="spellEnd"/>
      <w:r w:rsidRPr="00AB6599">
        <w:t xml:space="preserve"> </w:t>
      </w:r>
      <w:proofErr w:type="spellStart"/>
      <w:r w:rsidRPr="00AB6599">
        <w:t>Prapya</w:t>
      </w:r>
      <w:proofErr w:type="spellEnd"/>
      <w:r w:rsidRPr="00AB6599">
        <w:t xml:space="preserve"> </w:t>
      </w:r>
      <w:proofErr w:type="spellStart"/>
      <w:r w:rsidRPr="00AB6599">
        <w:t>Varnibodhat</w:t>
      </w:r>
      <w:proofErr w:type="spellEnd"/>
      <w:r w:rsidRPr="00AB6599">
        <w:t xml:space="preserve">” which means arise, awake and stop not till the goal is reached. Besides doing well in academics and cultural co-curricular activities, the college also encourages its learners to actively participate in community services and other national campaigns. The college provides a platform in the form of NSS, NCC, Ranger and Rovers where students come out of their comfort zone and deliver their services for the benefit of society and nation at large. Engaging students in extra co-curricular activities helps them in developing their personality. Apart from personality development, participation in these activities is also helping students in becoming a responsible citizen. </w:t>
      </w:r>
      <w:proofErr w:type="gramStart"/>
      <w:r w:rsidRPr="00AB6599">
        <w:t>This institution teach</w:t>
      </w:r>
      <w:proofErr w:type="gramEnd"/>
      <w:r w:rsidRPr="00AB6599">
        <w:t xml:space="preserve"> students to think beyond personal benefit and engage themselves in selfless service in the larger interest of society. The institution is distinctive and unique. This institution gives an example of unity in diversity where students from different background studies. The institution is located at sub-division headquarter which has many benefit to both students and institution. The institution comes under semi-urban area because of its location in </w:t>
      </w:r>
      <w:proofErr w:type="spellStart"/>
      <w:r w:rsidRPr="00AB6599">
        <w:t>tehsil</w:t>
      </w:r>
      <w:proofErr w:type="spellEnd"/>
      <w:r w:rsidRPr="00AB6599">
        <w:t xml:space="preserve"> headquarter. Beside this, the college is nearer to rural area of Nalagarh </w:t>
      </w:r>
      <w:proofErr w:type="spellStart"/>
      <w:r w:rsidRPr="00AB6599">
        <w:t>tehsil</w:t>
      </w:r>
      <w:proofErr w:type="spellEnd"/>
      <w:r w:rsidRPr="00AB6599">
        <w:t xml:space="preserve">. The feeding of college has students from both urban and rural area. However, majority of students in the institution belongs to rural area. The Nalagarh </w:t>
      </w:r>
      <w:proofErr w:type="spellStart"/>
      <w:r w:rsidRPr="00AB6599">
        <w:t>tehsil</w:t>
      </w:r>
      <w:proofErr w:type="spellEnd"/>
      <w:r w:rsidRPr="00AB6599">
        <w:t xml:space="preserve"> is an industrial hub of Himachal Pradesh where people from other states especially Bihar and Uttar Pradesh are working in industries. The children of these workers studies in this institution. The location of institution has its own distinctiveness. The enrollment of students in the institution is not only from the parent state i.e. Himachal Pradesh but also from the adjoining border area of Punjab and Haryana. During this session, a total of 188 non-</w:t>
      </w:r>
      <w:proofErr w:type="spellStart"/>
      <w:r w:rsidRPr="00AB6599">
        <w:t>himachali</w:t>
      </w:r>
      <w:proofErr w:type="spellEnd"/>
      <w:r w:rsidRPr="00AB6599">
        <w:t xml:space="preserve"> students were enrolled in the college. This diversity of students is uniqueness of this institution. Thus, institution represents rural and urban area, farmers and workers and students of different states. In this way, this institution provides learning opportunity to different section of students with different background. The institution is serving an example of cultural assimilation of different states which is helpful in strengthening the process of national unity and integration. Therefore this institution offers students an atmosphere for the development of character with enriched virtues and noble ideals. The vision of institution is to enable every student to lead their lives in a righteous and responsible manner in a service to humanity. The institution has another </w:t>
      </w:r>
      <w:proofErr w:type="spellStart"/>
      <w:r w:rsidRPr="00AB6599">
        <w:t>locational</w:t>
      </w:r>
      <w:proofErr w:type="spellEnd"/>
      <w:r w:rsidRPr="00AB6599">
        <w:t xml:space="preserve"> advantage of being situated in </w:t>
      </w:r>
      <w:proofErr w:type="spellStart"/>
      <w:r w:rsidRPr="00AB6599">
        <w:t>Baddi</w:t>
      </w:r>
      <w:proofErr w:type="spellEnd"/>
      <w:r w:rsidRPr="00AB6599">
        <w:t>-</w:t>
      </w:r>
      <w:proofErr w:type="spellStart"/>
      <w:r w:rsidRPr="00AB6599">
        <w:t>Barotiwala</w:t>
      </w:r>
      <w:proofErr w:type="spellEnd"/>
      <w:r w:rsidRPr="00AB6599">
        <w:t xml:space="preserve">-Nalagarh (BBN) area. The </w:t>
      </w:r>
      <w:proofErr w:type="spellStart"/>
      <w:r w:rsidRPr="00AB6599">
        <w:t>Baddi</w:t>
      </w:r>
      <w:proofErr w:type="spellEnd"/>
      <w:r w:rsidRPr="00AB6599">
        <w:t xml:space="preserve"> </w:t>
      </w:r>
      <w:proofErr w:type="spellStart"/>
      <w:r w:rsidRPr="00AB6599">
        <w:t>Barotiwala</w:t>
      </w:r>
      <w:proofErr w:type="spellEnd"/>
      <w:r w:rsidRPr="00AB6599">
        <w:t xml:space="preserve"> Nalagarh area is the biggest industrial hub of Himachal Pradesh. The institution may take this as an opportunity for giving employment to students in the industries situated in BBN area after the completion of their degrees. This will benefit both students (with employment) and industries (with skilled and educated workforce). This way it will cater the interests of students and industries.</w:t>
      </w:r>
    </w:p>
    <w:sectPr w:rsidR="004F77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6599"/>
    <w:rsid w:val="004F77E1"/>
    <w:rsid w:val="00AB659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2024-03-07T05:53:00Z</dcterms:created>
  <dcterms:modified xsi:type="dcterms:W3CDTF">2024-03-07T05:54:00Z</dcterms:modified>
</cp:coreProperties>
</file>